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CC" w:rsidRDefault="00DD02CC" w:rsidP="00DD02CC">
      <w:pPr>
        <w:shd w:val="clear" w:color="auto" w:fill="FFFFFF" w:themeFill="background1"/>
        <w:ind w:left="720" w:right="-1" w:hanging="360"/>
        <w:rPr>
          <w:rFonts w:ascii="Arial" w:hAnsi="Arial" w:cs="Arial"/>
        </w:rPr>
      </w:pPr>
    </w:p>
    <w:p w:rsidR="00DD02CC" w:rsidRDefault="00DD02CC" w:rsidP="00DD02CC">
      <w:pPr>
        <w:pStyle w:val="aff"/>
        <w:tabs>
          <w:tab w:val="left" w:pos="567"/>
        </w:tabs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DD02CC" w:rsidRDefault="00DD02CC" w:rsidP="00DD02CC">
      <w:pPr>
        <w:pStyle w:val="aff"/>
        <w:tabs>
          <w:tab w:val="left" w:pos="567"/>
        </w:tabs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DD02CC" w:rsidRDefault="00DD02CC" w:rsidP="00DD02CC">
      <w:pPr>
        <w:pStyle w:val="aff"/>
        <w:tabs>
          <w:tab w:val="left" w:pos="567"/>
        </w:tabs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DD02CC" w:rsidRDefault="00DD02CC" w:rsidP="00DD02CC">
      <w:pPr>
        <w:pStyle w:val="aff"/>
        <w:tabs>
          <w:tab w:val="left" w:pos="567"/>
        </w:tabs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 о работе</w:t>
      </w:r>
    </w:p>
    <w:p w:rsidR="00DD02CC" w:rsidRDefault="00DD02CC" w:rsidP="00DD02CC">
      <w:pPr>
        <w:pStyle w:val="aff"/>
        <w:tabs>
          <w:tab w:val="left" w:pos="567"/>
        </w:tabs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Муниципального казённого учреждения культуры «Премьера»</w:t>
      </w:r>
    </w:p>
    <w:p w:rsidR="00DD02CC" w:rsidRDefault="00DD02CC" w:rsidP="00DD02CC">
      <w:pPr>
        <w:pStyle w:val="aff"/>
        <w:tabs>
          <w:tab w:val="left" w:pos="567"/>
        </w:tabs>
        <w:ind w:left="0"/>
        <w:jc w:val="center"/>
        <w:rPr>
          <w:sz w:val="40"/>
        </w:rPr>
      </w:pPr>
      <w:r>
        <w:rPr>
          <w:rFonts w:eastAsia="Calibri"/>
          <w:b/>
          <w:sz w:val="32"/>
          <w:szCs w:val="28"/>
          <w:lang w:eastAsia="en-US"/>
        </w:rPr>
        <w:t>за 2023 год</w:t>
      </w:r>
    </w:p>
    <w:p w:rsidR="00DD02CC" w:rsidRDefault="00DD02CC" w:rsidP="00DD02CC">
      <w:pPr>
        <w:ind w:right="-1" w:firstLine="284"/>
        <w:jc w:val="both"/>
        <w:rPr>
          <w:rFonts w:eastAsia="Calibri"/>
          <w:i/>
          <w:sz w:val="16"/>
          <w:szCs w:val="16"/>
          <w:lang w:eastAsia="en-US"/>
        </w:rPr>
      </w:pPr>
    </w:p>
    <w:p w:rsidR="00DD02CC" w:rsidRDefault="00DD02CC" w:rsidP="00DD02CC">
      <w:pPr>
        <w:numPr>
          <w:ilvl w:val="0"/>
          <w:numId w:val="3"/>
        </w:numPr>
        <w:spacing w:after="120"/>
        <w:ind w:left="0" w:firstLine="0"/>
        <w:jc w:val="center"/>
        <w:rPr>
          <w:b/>
        </w:rPr>
      </w:pPr>
      <w:r>
        <w:rPr>
          <w:b/>
        </w:rPr>
        <w:t>Общие сведения об учреждении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560"/>
        <w:gridCol w:w="1561"/>
        <w:gridCol w:w="1702"/>
        <w:gridCol w:w="1561"/>
        <w:gridCol w:w="1702"/>
      </w:tblGrid>
      <w:tr w:rsidR="00DD02CC" w:rsidTr="00DD02C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pacing w:val="-4"/>
                <w:sz w:val="18"/>
                <w:lang w:eastAsia="en-US"/>
              </w:rPr>
            </w:pPr>
            <w:r>
              <w:rPr>
                <w:b/>
                <w:spacing w:val="-4"/>
                <w:sz w:val="18"/>
                <w:lang w:eastAsia="en-US"/>
              </w:rPr>
              <w:t>Полное наименование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spacing w:val="-4"/>
                <w:sz w:val="18"/>
                <w:lang w:eastAsia="en-US"/>
              </w:rPr>
            </w:pPr>
            <w:r>
              <w:rPr>
                <w:b/>
                <w:spacing w:val="-4"/>
                <w:sz w:val="18"/>
                <w:lang w:eastAsia="en-US"/>
              </w:rPr>
              <w:t>учреждения культуры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spacing w:val="-4"/>
                <w:sz w:val="18"/>
                <w:lang w:eastAsia="en-US"/>
              </w:rPr>
            </w:pPr>
            <w:r>
              <w:rPr>
                <w:b/>
                <w:spacing w:val="-4"/>
                <w:sz w:val="18"/>
                <w:lang w:eastAsia="en-US"/>
              </w:rPr>
              <w:t>(по уставу)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pacing w:val="-4"/>
                <w:sz w:val="18"/>
                <w:lang w:eastAsia="en-US"/>
              </w:rPr>
              <w:t>ниже указать (сокращенное наименование)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Юридический/ почтовый адрес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(по уставу)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Учредитель (название организации, Ф.И.О. </w:t>
            </w:r>
            <w:r>
              <w:rPr>
                <w:b/>
                <w:spacing w:val="-2"/>
                <w:sz w:val="18"/>
                <w:lang w:eastAsia="en-US"/>
              </w:rPr>
              <w:t>руководителя)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Количество и наименование структурных подразделений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Электронные адреса учреждения и его 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Сайты учреждения и его структурных подразделений</w:t>
            </w:r>
          </w:p>
        </w:tc>
      </w:tr>
      <w:tr w:rsidR="00DD02CC" w:rsidTr="00DD02CC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Муниципальное казённое учреждение культуры «Премьера»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МКУК «Премьера»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hd w:val="clear" w:color="auto" w:fill="FFFFFF"/>
              <w:spacing w:line="276" w:lineRule="auto"/>
              <w:rPr>
                <w:color w:val="2C2D2E"/>
                <w:sz w:val="18"/>
                <w:szCs w:val="18"/>
                <w:lang w:eastAsia="en-US"/>
              </w:rPr>
            </w:pPr>
            <w:r>
              <w:rPr>
                <w:color w:val="2C2D2E"/>
                <w:sz w:val="18"/>
                <w:szCs w:val="18"/>
                <w:lang w:eastAsia="en-US"/>
              </w:rPr>
              <w:t xml:space="preserve">665660, Иркутская обл., </w:t>
            </w:r>
            <w:proofErr w:type="spellStart"/>
            <w:r>
              <w:rPr>
                <w:color w:val="2C2D2E"/>
                <w:sz w:val="18"/>
                <w:szCs w:val="18"/>
                <w:lang w:eastAsia="en-US"/>
              </w:rPr>
              <w:t>Нижнеилимский</w:t>
            </w:r>
            <w:proofErr w:type="spellEnd"/>
            <w:r>
              <w:rPr>
                <w:color w:val="2C2D2E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2C2D2E"/>
                <w:sz w:val="18"/>
                <w:szCs w:val="18"/>
                <w:lang w:eastAsia="en-US"/>
              </w:rPr>
              <w:t>р-н,р.п</w:t>
            </w:r>
            <w:proofErr w:type="spellEnd"/>
            <w:r>
              <w:rPr>
                <w:color w:val="2C2D2E"/>
                <w:sz w:val="18"/>
                <w:szCs w:val="18"/>
                <w:lang w:eastAsia="en-US"/>
              </w:rPr>
              <w:t>. Видим, ул.Строительная,</w:t>
            </w:r>
          </w:p>
          <w:p w:rsidR="00DD02CC" w:rsidRDefault="00DD02CC">
            <w:pPr>
              <w:shd w:val="clear" w:color="auto" w:fill="FFFFFF"/>
              <w:spacing w:line="276" w:lineRule="auto"/>
              <w:rPr>
                <w:color w:val="2C2D2E"/>
                <w:sz w:val="18"/>
                <w:szCs w:val="18"/>
                <w:lang w:eastAsia="en-US"/>
              </w:rPr>
            </w:pPr>
            <w:r>
              <w:rPr>
                <w:color w:val="2C2D2E"/>
                <w:sz w:val="18"/>
                <w:szCs w:val="18"/>
                <w:lang w:eastAsia="en-US"/>
              </w:rPr>
              <w:t xml:space="preserve">д. № 3А /665660, Иркутская обл., </w:t>
            </w:r>
            <w:proofErr w:type="spellStart"/>
            <w:r>
              <w:rPr>
                <w:color w:val="2C2D2E"/>
                <w:sz w:val="18"/>
                <w:szCs w:val="18"/>
                <w:lang w:eastAsia="en-US"/>
              </w:rPr>
              <w:t>Нижнеилимский</w:t>
            </w:r>
            <w:proofErr w:type="spellEnd"/>
            <w:r>
              <w:rPr>
                <w:color w:val="2C2D2E"/>
                <w:sz w:val="18"/>
                <w:szCs w:val="18"/>
                <w:lang w:eastAsia="en-US"/>
              </w:rPr>
              <w:t xml:space="preserve"> р-н, р.п. Видим, ул.Строительная, д. № 3 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Администрация Видимского городского поселения, Гаталюк Сергей Зиновьевич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lang w:eastAsia="en-US"/>
              </w:rPr>
            </w:pPr>
            <w:r>
              <w:rPr>
                <w:sz w:val="22"/>
                <w:lang w:eastAsia="en-US"/>
              </w:rPr>
              <w:t>Всего: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CC" w:rsidRDefault="00DD02CC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CC" w:rsidRDefault="00DD02CC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</w:p>
        </w:tc>
      </w:tr>
      <w:tr w:rsidR="00DD02CC" w:rsidTr="00DD02CC">
        <w:trPr>
          <w:trHeight w:val="18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color w:val="2C2D2E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1.Видимский 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vidimprem@mail.ru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DD02CC" w:rsidTr="00DD02CC">
        <w:trPr>
          <w:trHeight w:val="17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color w:val="2C2D2E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библиотека п. Видим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vidimprem@mail.ru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DD02CC" w:rsidTr="00DD02CC">
        <w:trPr>
          <w:trHeight w:val="18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color w:val="2C2D2E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библиотека п. </w:t>
            </w:r>
            <w:proofErr w:type="spellStart"/>
            <w:r>
              <w:rPr>
                <w:sz w:val="18"/>
                <w:szCs w:val="18"/>
                <w:lang w:eastAsia="en-US"/>
              </w:rPr>
              <w:t>Чистополянский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vidimprem@mail.ru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DD02CC" w:rsidTr="00DD02CC">
        <w:trPr>
          <w:trHeight w:val="18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color w:val="2C2D2E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библиотека п. </w:t>
            </w:r>
            <w:proofErr w:type="spellStart"/>
            <w:r>
              <w:rPr>
                <w:sz w:val="18"/>
                <w:szCs w:val="18"/>
                <w:lang w:eastAsia="en-US"/>
              </w:rPr>
              <w:t>Каймоновский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vidimprem@mail.ru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DD02CC" w:rsidRDefault="00DD02CC" w:rsidP="00DD02CC">
      <w:pPr>
        <w:ind w:right="-1"/>
        <w:jc w:val="both"/>
        <w:rPr>
          <w:sz w:val="12"/>
        </w:rPr>
      </w:pPr>
    </w:p>
    <w:p w:rsidR="00DD02CC" w:rsidRDefault="00DD02CC" w:rsidP="00DD02CC">
      <w:pPr>
        <w:numPr>
          <w:ilvl w:val="0"/>
          <w:numId w:val="3"/>
        </w:numPr>
        <w:spacing w:after="120"/>
        <w:ind w:left="0" w:firstLine="0"/>
        <w:jc w:val="center"/>
        <w:rPr>
          <w:b/>
        </w:rPr>
      </w:pPr>
      <w:r>
        <w:rPr>
          <w:b/>
        </w:rPr>
        <w:t>Руководители учреждения</w:t>
      </w: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5"/>
        <w:gridCol w:w="5113"/>
      </w:tblGrid>
      <w:tr w:rsidR="00DD02CC" w:rsidTr="00DD02CC"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Директор (ФИО)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Телефоны: рабочий/сотовый</w:t>
            </w:r>
          </w:p>
        </w:tc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 xml:space="preserve">Заместитель директора или художественный руководитель 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 xml:space="preserve">(ФИО) </w:t>
            </w:r>
            <w:r>
              <w:rPr>
                <w:b/>
                <w:i/>
                <w:sz w:val="18"/>
                <w:szCs w:val="16"/>
                <w:lang w:eastAsia="en-US"/>
              </w:rPr>
              <w:t>с указанием должности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Телефоны: рабочий/сотовый</w:t>
            </w:r>
          </w:p>
        </w:tc>
      </w:tr>
      <w:tr w:rsidR="00DD02CC" w:rsidTr="00DD02CC"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Гордиенко Любовь Николаевна, тел.: +7-950-125-67-30, +7-913-633-08-00</w:t>
            </w:r>
          </w:p>
        </w:tc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Лиман Кристина Александровна, заведующая клубом, тел.: +7-950-128-36-82</w:t>
            </w:r>
          </w:p>
        </w:tc>
      </w:tr>
    </w:tbl>
    <w:p w:rsidR="00DD02CC" w:rsidRDefault="00DD02CC" w:rsidP="00DD02CC">
      <w:pPr>
        <w:ind w:right="-1"/>
        <w:jc w:val="both"/>
        <w:rPr>
          <w:sz w:val="12"/>
        </w:rPr>
      </w:pPr>
    </w:p>
    <w:p w:rsidR="00DD02CC" w:rsidRDefault="00DD02CC" w:rsidP="00DD02CC">
      <w:pPr>
        <w:ind w:right="-1"/>
        <w:jc w:val="both"/>
        <w:rPr>
          <w:sz w:val="12"/>
        </w:rPr>
      </w:pPr>
    </w:p>
    <w:p w:rsidR="00DD02CC" w:rsidRDefault="00DD02CC" w:rsidP="00DD02CC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>Сведения о кадровом составе учреждения</w:t>
      </w:r>
    </w:p>
    <w:p w:rsidR="00DD02CC" w:rsidRDefault="00DD02CC" w:rsidP="00DD02CC">
      <w:pPr>
        <w:spacing w:after="120"/>
        <w:rPr>
          <w:b/>
          <w:szCs w:val="28"/>
        </w:rPr>
      </w:pPr>
      <w:r>
        <w:rPr>
          <w:i/>
          <w:sz w:val="20"/>
          <w:szCs w:val="28"/>
        </w:rPr>
        <w:t xml:space="preserve">показатели должны совпадать с данными из Федерального статистического наблюдения № 7-НК </w:t>
      </w:r>
    </w:p>
    <w:tbl>
      <w:tblPr>
        <w:tblW w:w="49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2"/>
        <w:gridCol w:w="1096"/>
        <w:gridCol w:w="1435"/>
        <w:gridCol w:w="146"/>
        <w:gridCol w:w="1538"/>
        <w:gridCol w:w="19"/>
        <w:gridCol w:w="1718"/>
        <w:gridCol w:w="84"/>
        <w:gridCol w:w="1932"/>
      </w:tblGrid>
      <w:tr w:rsidR="00DD02CC" w:rsidTr="00DD02CC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4"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 xml:space="preserve">Образование основного персонала </w:t>
            </w:r>
          </w:p>
        </w:tc>
      </w:tr>
      <w:tr w:rsidR="00DD02CC" w:rsidTr="00DD02CC">
        <w:trPr>
          <w:trHeight w:val="300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Возрастная категория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 чел.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Из них – 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высшим образованием культуры и искусства, чел.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Из них – 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 средним профессиональным образованием культуры и искусства, чел.</w:t>
            </w:r>
          </w:p>
        </w:tc>
      </w:tr>
      <w:tr w:rsidR="00DD02CC" w:rsidTr="00DD02CC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высшим образованием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со средним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профессиона-льным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образованием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D02CC" w:rsidTr="00DD02CC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 35 лет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4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1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0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0</w:t>
            </w:r>
          </w:p>
        </w:tc>
      </w:tr>
      <w:tr w:rsidR="00DD02CC" w:rsidTr="00DD02CC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 36 до 60 лет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3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1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0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0</w:t>
            </w:r>
          </w:p>
        </w:tc>
      </w:tr>
      <w:tr w:rsidR="00DD02CC" w:rsidTr="00DD02CC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 61 лет и старше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0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0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0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0</w:t>
            </w:r>
          </w:p>
        </w:tc>
      </w:tr>
      <w:tr w:rsidR="00DD02CC" w:rsidTr="00DD02CC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Итого: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8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2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2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0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16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0</w:t>
            </w:r>
          </w:p>
        </w:tc>
      </w:tr>
      <w:tr w:rsidR="00DD02CC" w:rsidTr="00DD02C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Обучение в учебных заведениях культуры и искусства в 2023 году</w:t>
            </w:r>
          </w:p>
        </w:tc>
      </w:tr>
      <w:tr w:rsidR="00DD02CC" w:rsidTr="00DD02CC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Возрастная категория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Наименование учебного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заведения</w:t>
            </w:r>
          </w:p>
        </w:tc>
        <w:tc>
          <w:tcPr>
            <w:tcW w:w="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Специальность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 поступления в учебное заведение</w:t>
            </w:r>
          </w:p>
        </w:tc>
      </w:tr>
      <w:tr w:rsidR="00DD02CC" w:rsidTr="00DD02CC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до 35 лет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D02CC" w:rsidTr="00DD02CC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 36 до 60 лет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D02CC" w:rsidTr="00DD02CC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 61 лет и старше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D02CC" w:rsidTr="00DD02CC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Итого: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DD02CC" w:rsidRDefault="00DD02CC" w:rsidP="00DD02CC">
      <w:pPr>
        <w:ind w:right="-1"/>
        <w:rPr>
          <w:b/>
        </w:rPr>
      </w:pPr>
    </w:p>
    <w:p w:rsidR="00DD02CC" w:rsidRDefault="00DD02CC" w:rsidP="00DD02CC">
      <w:pPr>
        <w:ind w:right="-1"/>
        <w:rPr>
          <w:b/>
        </w:rPr>
      </w:pPr>
    </w:p>
    <w:p w:rsidR="00DD02CC" w:rsidRDefault="00DD02CC" w:rsidP="00DD02CC">
      <w:pPr>
        <w:ind w:right="-1"/>
        <w:jc w:val="center"/>
        <w:rPr>
          <w:b/>
        </w:rPr>
      </w:pPr>
    </w:p>
    <w:p w:rsidR="00DD02CC" w:rsidRDefault="00DD02CC" w:rsidP="00DD02CC">
      <w:pPr>
        <w:ind w:right="-1"/>
        <w:jc w:val="center"/>
        <w:rPr>
          <w:b/>
        </w:rPr>
      </w:pPr>
    </w:p>
    <w:p w:rsidR="00DD02CC" w:rsidRDefault="00DD02CC" w:rsidP="00DD02CC">
      <w:pPr>
        <w:ind w:right="-1"/>
        <w:jc w:val="center"/>
      </w:pPr>
      <w:r>
        <w:rPr>
          <w:b/>
        </w:rPr>
        <w:t>Результаты повышения квалификации в 2023 году</w:t>
      </w: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6"/>
        <w:gridCol w:w="1337"/>
        <w:gridCol w:w="1969"/>
        <w:gridCol w:w="2254"/>
        <w:gridCol w:w="2502"/>
      </w:tblGrid>
      <w:tr w:rsidR="00DD02CC" w:rsidTr="00DD02CC"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Возрастная категория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 специалистов прошли обучение, чел.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Из них:</w:t>
            </w:r>
          </w:p>
        </w:tc>
      </w:tr>
      <w:tr w:rsidR="00DD02CC" w:rsidTr="00DD02C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курсах повышения квалификации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 областных 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учебно-методических 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мероприятиях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муниципальных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учебно-методических мероприятиях</w:t>
            </w:r>
          </w:p>
        </w:tc>
      </w:tr>
      <w:tr w:rsidR="00DD02CC" w:rsidTr="00DD02CC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 35 лет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D02CC" w:rsidTr="00DD02CC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 36 до 60 лет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D02CC" w:rsidTr="00DD02CC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 61 лет и старше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D02CC" w:rsidTr="00DD02CC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DD02CC" w:rsidRDefault="00DD02CC" w:rsidP="00DD02CC">
      <w:pPr>
        <w:rPr>
          <w:sz w:val="22"/>
          <w:szCs w:val="22"/>
        </w:rPr>
      </w:pPr>
    </w:p>
    <w:p w:rsidR="00DD02CC" w:rsidRDefault="00DD02CC" w:rsidP="00DD02CC">
      <w:pPr>
        <w:pStyle w:val="aff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-11" w:firstLine="0"/>
        <w:jc w:val="center"/>
        <w:rPr>
          <w:b/>
          <w:szCs w:val="22"/>
        </w:rPr>
      </w:pPr>
      <w:r>
        <w:rPr>
          <w:b/>
          <w:szCs w:val="22"/>
        </w:rPr>
        <w:t>Участие КДУ в целевых муниципальных, областных и федеральных программах, проектах на предоставление субсидий и грантов в 2023 году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480"/>
        <w:gridCol w:w="1288"/>
        <w:gridCol w:w="2327"/>
        <w:gridCol w:w="1860"/>
      </w:tblGrid>
      <w:tr w:rsidR="00DD02CC" w:rsidTr="00DD02CC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Название </w:t>
            </w:r>
          </w:p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программы/конкурса проектов, грантов/субсидии</w:t>
            </w:r>
          </w:p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/уровень (федеральный, областной, местный)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</w:t>
            </w:r>
          </w:p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 участия: кол-во участников проекта, кол-во посетителей.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</w:t>
            </w:r>
          </w:p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</w:t>
            </w:r>
          </w:p>
        </w:tc>
      </w:tr>
      <w:tr w:rsidR="00DD02CC" w:rsidTr="00DD02CC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D02CC" w:rsidRDefault="00DD02CC" w:rsidP="00DD02CC">
      <w:pPr>
        <w:pStyle w:val="aff"/>
        <w:spacing w:after="120"/>
        <w:ind w:left="0"/>
        <w:rPr>
          <w:b/>
          <w:sz w:val="10"/>
          <w:szCs w:val="22"/>
        </w:rPr>
      </w:pPr>
    </w:p>
    <w:p w:rsidR="00DD02CC" w:rsidRDefault="00DD02CC" w:rsidP="00DD02CC">
      <w:pPr>
        <w:pStyle w:val="aff"/>
        <w:numPr>
          <w:ilvl w:val="0"/>
          <w:numId w:val="3"/>
        </w:numPr>
        <w:spacing w:after="120"/>
        <w:ind w:left="0" w:firstLine="0"/>
        <w:jc w:val="center"/>
        <w:rPr>
          <w:b/>
          <w:szCs w:val="22"/>
        </w:rPr>
      </w:pPr>
      <w:r>
        <w:rPr>
          <w:b/>
          <w:szCs w:val="22"/>
        </w:rPr>
        <w:t xml:space="preserve">Нестационарное обслуживание населения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788"/>
        <w:gridCol w:w="2134"/>
        <w:gridCol w:w="2136"/>
      </w:tblGrid>
      <w:tr w:rsidR="00DD02CC" w:rsidTr="00DD02CC">
        <w:trPr>
          <w:trHeight w:val="26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% охвата населения нестационарным обслуживанием:</w:t>
            </w:r>
          </w:p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(УКДМ/ЧН)*100, где УКДМ – количество участников культурно-массовых мероприятий/ численность населения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Культурно-массовые </w:t>
            </w:r>
          </w:p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Культурно-просветительские мероприятия</w:t>
            </w:r>
          </w:p>
        </w:tc>
      </w:tr>
      <w:tr w:rsidR="00DD02CC" w:rsidTr="00DD02C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</w:tc>
      </w:tr>
      <w:tr w:rsidR="00DD02CC" w:rsidTr="00DD02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D02CC" w:rsidTr="00DD02CC">
        <w:trPr>
          <w:trHeight w:val="378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Проведенные мероприятия в населенных пунктах, </w:t>
            </w:r>
          </w:p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где нет стационарных учреждений культуры:</w:t>
            </w:r>
          </w:p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описание 2-3 мероприятий (с приложением к отчету) если имеется.</w:t>
            </w:r>
          </w:p>
        </w:tc>
      </w:tr>
      <w:tr w:rsidR="00DD02CC" w:rsidTr="00DD02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Название мероприятий (проекта), форма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Краткое описание с указанием количества участников и  ссылки на публикации</w:t>
            </w:r>
          </w:p>
        </w:tc>
      </w:tr>
      <w:tr w:rsidR="00DD02CC" w:rsidTr="00DD02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D02CC" w:rsidTr="00DD02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hd w:val="clear" w:color="auto" w:fill="FFFFFF"/>
              <w:spacing w:line="276" w:lineRule="auto"/>
              <w:jc w:val="center"/>
              <w:rPr>
                <w:b/>
                <w:color w:val="1A1A1A"/>
                <w:sz w:val="20"/>
                <w:lang w:eastAsia="en-US"/>
              </w:rPr>
            </w:pPr>
            <w:r>
              <w:rPr>
                <w:b/>
                <w:color w:val="1A1A1A"/>
                <w:sz w:val="20"/>
                <w:szCs w:val="22"/>
                <w:lang w:eastAsia="en-US"/>
              </w:rPr>
              <w:t>Наличие программы или плана работы с приложением к отчету в случае наличия: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color w:val="1A1A1A"/>
                <w:sz w:val="20"/>
                <w:szCs w:val="22"/>
                <w:lang w:eastAsia="en-US"/>
              </w:rPr>
              <w:t>(да, нет)</w:t>
            </w:r>
          </w:p>
        </w:tc>
      </w:tr>
      <w:tr w:rsidR="00DD02CC" w:rsidTr="00DD02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color w:val="1A1A1A"/>
                <w:sz w:val="20"/>
                <w:szCs w:val="22"/>
                <w:lang w:eastAsia="en-US"/>
              </w:rPr>
              <w:t>Как осуществляется изучение культурных запросов и потребностей жителей малонаселённых пунктов: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Опишите кратко результаты изучения</w:t>
            </w:r>
          </w:p>
        </w:tc>
      </w:tr>
      <w:tr w:rsidR="00DD02CC" w:rsidTr="00DD02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1A1A1A"/>
                <w:lang w:eastAsia="en-US"/>
              </w:rPr>
            </w:pPr>
            <w:r>
              <w:rPr>
                <w:color w:val="1A1A1A"/>
                <w:lang w:eastAsia="en-US"/>
              </w:rPr>
              <w:t>-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D02CC" w:rsidRDefault="00DD02CC" w:rsidP="00DD02CC">
      <w:pPr>
        <w:ind w:right="-1"/>
        <w:jc w:val="both"/>
        <w:rPr>
          <w:sz w:val="12"/>
        </w:rPr>
      </w:pPr>
    </w:p>
    <w:p w:rsidR="00DD02CC" w:rsidRDefault="00DD02CC" w:rsidP="00DD02CC">
      <w:pPr>
        <w:pStyle w:val="aff"/>
        <w:numPr>
          <w:ilvl w:val="0"/>
          <w:numId w:val="3"/>
        </w:numPr>
        <w:spacing w:after="120"/>
        <w:ind w:left="-11" w:firstLine="0"/>
        <w:jc w:val="center"/>
        <w:rPr>
          <w:b/>
        </w:rPr>
      </w:pPr>
      <w:r>
        <w:rPr>
          <w:b/>
        </w:rPr>
        <w:lastRenderedPageBreak/>
        <w:t>Новации в работе учреждения в 2023 году</w:t>
      </w:r>
    </w:p>
    <w:tbl>
      <w:tblPr>
        <w:tblW w:w="5000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443"/>
        <w:gridCol w:w="1971"/>
        <w:gridCol w:w="1298"/>
        <w:gridCol w:w="2810"/>
        <w:gridCol w:w="2947"/>
      </w:tblGrid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№ п/п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Авторы идеи, организаторы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На решение какой проблемы направлена новация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Результаты:</w:t>
            </w:r>
          </w:p>
          <w:p w:rsidR="00DD02CC" w:rsidRDefault="00DD02CC">
            <w:pPr>
              <w:spacing w:line="276" w:lineRule="auto"/>
              <w:ind w:right="-1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szCs w:val="22"/>
                <w:lang w:eastAsia="en-US"/>
              </w:rPr>
              <w:t xml:space="preserve">количество участников, </w:t>
            </w:r>
          </w:p>
          <w:p w:rsidR="00DD02CC" w:rsidRDefault="00DD02CC">
            <w:pPr>
              <w:spacing w:line="276" w:lineRule="auto"/>
              <w:ind w:right="-1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szCs w:val="22"/>
                <w:lang w:eastAsia="en-US"/>
              </w:rPr>
              <w:t>возрастная категория участников, продвижение новации на новый уровень (городской, районный, областной и т.д.), количество социальных партнеров, привлечение внебюджетных средств (руб.), количество публикаций в СМИ (название изданного буклета или сборника материалов)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Разработка программы развития деятельности учреждения в 2023 году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Разработка программы деятельности клубных формирований в 2023 году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Вокальная группа «Голос жизни»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Кривенкова О.Ю.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Подъем общей музыкальной культуры, привлечение людей старшего возраста к творческой деятельности.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чел. (возрастная категория 60+), Продвижение творческого коллектива, расширение аудитории, участие в выездных мероприятиях, конкурсах, фестивалях районного уровня.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Вновь созданные клубные формирования 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(самодеятельного народного творчества, любительские объединения и клубы по интересам)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Вокально-танцевальный коллектив «Поляночка»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Шпиро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Е.С.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Привлечение людей старшего возраста к творческой деятельности.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чел. (возрастная группа 60+), продвижение творческого коллектива, расширение аудитории, участие в концертных программах местного уровня.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Вокальный коллектив «Звездочки»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Шпиро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Е.С.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Привлечение детей и молодежи к творческой деятельности, развитие музыкального исполнения, артистизма.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чел. (возрастная группа дети до 14 лет, молодежь 15-18 лет). Продвижение творческого коллектива, расширение аудитории, участие в концертных программах местного уровня.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Новые направления деятельности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Финансовая грамотность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Кривенкова О.Ю.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Обобщить знания детей в области финансовой грамотности в игровой форме.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Участники мероприятий сформировали и усовершенствовали основы экономического образа мышления, ответственность и грамотность финансового поведения.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Новые по форме проведения мероприятия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Название мероприятия, форма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Ссылка на публикацию 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Краткое описание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Значимых 2-3 мероприятий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Интеллектуальныйквиз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«Мои безопасные каникулы»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Целью мероприятия являлось повышение уровня информирования детей и подростков в вопросах обеспечения своей безопасности в летний период. Ребята обобщили знания о правилах поведения  в лесу, на улицах, на дорогах, в игровой форме. 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Брейн-ринг «Птичий день»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ходе мероприятия дети соревновались не только в своих знаниях о птицах, но и развивали </w:t>
            </w:r>
            <w:r>
              <w:rPr>
                <w:sz w:val="18"/>
                <w:szCs w:val="18"/>
                <w:lang w:eastAsia="en-US"/>
              </w:rPr>
              <w:lastRenderedPageBreak/>
              <w:t>смекалку и сообразительность. Ребята общались, соревновались, взаимодействовали и прекрасно работали в командах.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Назовите новые формы работы с населением в формате онлайн: 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Название мероприятия, форма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Ссылка на публикацию 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Краткое описание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значимых онлайн </w:t>
            </w:r>
          </w:p>
          <w:p w:rsidR="00DD02CC" w:rsidRDefault="00DD02CC">
            <w:pPr>
              <w:spacing w:line="276" w:lineRule="auto"/>
              <w:ind w:right="-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2-3 мероприятий</w:t>
            </w:r>
          </w:p>
        </w:tc>
      </w:tr>
      <w:tr w:rsidR="00DD02CC" w:rsidTr="00DD02C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Музыкальная открытка «День России»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716F99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hyperlink r:id="rId5" w:history="1">
              <w:r w:rsidR="00DD02CC">
                <w:rPr>
                  <w:rStyle w:val="a4"/>
                  <w:sz w:val="18"/>
                  <w:szCs w:val="18"/>
                  <w:lang w:eastAsia="en-US"/>
                </w:rPr>
                <w:t>https://vk.com/kulturavidim?w=wall-214367749_412</w:t>
              </w:r>
            </w:hyperlink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было создано для поддержания нравственно-патриотических чувств жителей через любовь к Родине, родному краю, старшему поколению.</w:t>
            </w:r>
          </w:p>
        </w:tc>
      </w:tr>
    </w:tbl>
    <w:p w:rsidR="00DD02CC" w:rsidRDefault="00DD02CC" w:rsidP="00DD02CC">
      <w:pPr>
        <w:rPr>
          <w:sz w:val="22"/>
          <w:szCs w:val="22"/>
        </w:rPr>
      </w:pPr>
    </w:p>
    <w:p w:rsidR="00DD02CC" w:rsidRDefault="00DD02CC" w:rsidP="00DD02CC">
      <w:pPr>
        <w:pStyle w:val="aff"/>
        <w:numPr>
          <w:ilvl w:val="0"/>
          <w:numId w:val="3"/>
        </w:numPr>
        <w:spacing w:after="120"/>
        <w:ind w:left="0" w:firstLine="0"/>
        <w:jc w:val="center"/>
        <w:rPr>
          <w:b/>
        </w:rPr>
      </w:pPr>
      <w:r>
        <w:rPr>
          <w:b/>
        </w:rPr>
        <w:t>Программно-методическое обеспечение работы клубных формирований самодеятельного народного творчества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32"/>
        <w:gridCol w:w="1554"/>
        <w:gridCol w:w="1637"/>
        <w:gridCol w:w="1400"/>
        <w:gridCol w:w="1438"/>
        <w:gridCol w:w="953"/>
        <w:gridCol w:w="797"/>
      </w:tblGrid>
      <w:tr w:rsidR="00DD02CC" w:rsidTr="00DD02CC"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pacing w:val="-4"/>
                <w:sz w:val="18"/>
                <w:szCs w:val="16"/>
                <w:lang w:eastAsia="en-US"/>
              </w:rPr>
            </w:pPr>
            <w:r>
              <w:rPr>
                <w:b/>
                <w:spacing w:val="-4"/>
                <w:sz w:val="18"/>
                <w:szCs w:val="16"/>
                <w:lang w:eastAsia="en-US"/>
              </w:rPr>
              <w:t xml:space="preserve">Число программ клубных формирований самодеятельного народного творчества, </w:t>
            </w:r>
          </w:p>
          <w:p w:rsidR="00DD02CC" w:rsidRDefault="00DD02CC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pacing w:val="-4"/>
                <w:sz w:val="18"/>
                <w:szCs w:val="16"/>
                <w:lang w:eastAsia="en-US"/>
              </w:rPr>
              <w:t>всего</w:t>
            </w:r>
          </w:p>
        </w:tc>
        <w:tc>
          <w:tcPr>
            <w:tcW w:w="4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Количество программ по жанрам</w:t>
            </w:r>
          </w:p>
        </w:tc>
      </w:tr>
      <w:tr w:rsidR="00DD02CC" w:rsidTr="00DD02CC">
        <w:trPr>
          <w:trHeight w:val="9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szCs w:val="16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хоровой</w:t>
            </w:r>
          </w:p>
          <w:p w:rsidR="00DD02CC" w:rsidRDefault="00DD02CC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(в т. ч. фольклорный)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хореографический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театральный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оркестровый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02CC" w:rsidRDefault="00DD02CC">
            <w:pPr>
              <w:spacing w:line="276" w:lineRule="auto"/>
              <w:ind w:left="-57" w:right="-108"/>
              <w:jc w:val="center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цирковой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pacing w:val="-2"/>
                <w:sz w:val="18"/>
                <w:szCs w:val="16"/>
                <w:lang w:eastAsia="en-US"/>
              </w:rPr>
            </w:pPr>
            <w:r>
              <w:rPr>
                <w:b/>
                <w:spacing w:val="-2"/>
                <w:sz w:val="18"/>
                <w:szCs w:val="16"/>
                <w:lang w:eastAsia="en-US"/>
              </w:rPr>
              <w:t>ИЗО, ДПИ</w:t>
            </w:r>
          </w:p>
        </w:tc>
      </w:tr>
      <w:tr w:rsidR="00DD02CC" w:rsidTr="00DD02CC">
        <w:trPr>
          <w:cantSplit/>
          <w:trHeight w:val="8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0</w:t>
            </w:r>
          </w:p>
        </w:tc>
      </w:tr>
    </w:tbl>
    <w:p w:rsidR="00DD02CC" w:rsidRDefault="00DD02CC" w:rsidP="00DD02CC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center"/>
      </w:pPr>
      <w:r>
        <w:rPr>
          <w:b/>
        </w:rPr>
        <w:t xml:space="preserve">Достижения клубных формирований в конкурсах и фестивалях, организованных Министерством культуры РФ, региональными министерствами и Домами народного творчества, министерством культуры Иркутской области и ГБУК «ИОДНТ» </w:t>
      </w:r>
    </w:p>
    <w:p w:rsidR="00DD02CC" w:rsidRDefault="00DD02CC" w:rsidP="00DD02CC">
      <w:pPr>
        <w:jc w:val="center"/>
        <w:rPr>
          <w:i/>
        </w:rPr>
      </w:pPr>
      <w:r>
        <w:rPr>
          <w:i/>
        </w:rPr>
        <w:t>(указываются обладатели Гран-при и Лауреаты)</w:t>
      </w:r>
    </w:p>
    <w:p w:rsidR="00DD02CC" w:rsidRDefault="00DD02CC" w:rsidP="00DD02CC">
      <w:pPr>
        <w:rPr>
          <w:sz w:val="1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2119"/>
        <w:gridCol w:w="2528"/>
        <w:gridCol w:w="1387"/>
        <w:gridCol w:w="1599"/>
        <w:gridCol w:w="1410"/>
      </w:tblGrid>
      <w:tr w:rsidR="00DD02CC" w:rsidTr="00DD02CC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№  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 xml:space="preserve">Статус </w:t>
            </w:r>
          </w:p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конкурса, фестиваля (областной, всероссийский, международный)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Название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Время и место проведения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Название коллектива-участника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Результат участия</w:t>
            </w:r>
          </w:p>
        </w:tc>
      </w:tr>
      <w:tr w:rsidR="00DD02CC" w:rsidTr="00DD02CC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"/>
              <w:rPr>
                <w:b/>
                <w:lang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DD02CC" w:rsidRDefault="00DD02CC" w:rsidP="00DD02CC">
      <w:pPr>
        <w:ind w:right="57"/>
        <w:rPr>
          <w:b/>
          <w:sz w:val="16"/>
          <w:szCs w:val="16"/>
        </w:rPr>
      </w:pPr>
    </w:p>
    <w:p w:rsidR="00DD02CC" w:rsidRDefault="00DD02CC" w:rsidP="00DD02C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Х.Участие специалистов учреждения культуры в конкурсах областного, межрегионального, всероссийского уровня</w:t>
      </w:r>
    </w:p>
    <w:p w:rsidR="00DD02CC" w:rsidRDefault="00DD02CC" w:rsidP="00DD02CC">
      <w:pPr>
        <w:jc w:val="center"/>
        <w:rPr>
          <w:b/>
          <w:sz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105"/>
        <w:gridCol w:w="2901"/>
        <w:gridCol w:w="1788"/>
        <w:gridCol w:w="2052"/>
      </w:tblGrid>
      <w:tr w:rsidR="00DD02CC" w:rsidTr="00DD02C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№п/п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ФИО специалиста, должность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Дата и место проведения мероприятия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Результат участия: диплом (лауреата, участника), приз, др. поощрение</w:t>
            </w:r>
          </w:p>
        </w:tc>
      </w:tr>
      <w:tr w:rsidR="00DD02CC" w:rsidTr="00DD02C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DD02CC" w:rsidRDefault="00DD02CC" w:rsidP="00DD02CC">
      <w:pPr>
        <w:ind w:right="-1"/>
        <w:rPr>
          <w:sz w:val="12"/>
        </w:rPr>
      </w:pPr>
    </w:p>
    <w:p w:rsidR="00DD02CC" w:rsidRDefault="00DD02CC" w:rsidP="00DD02CC">
      <w:pPr>
        <w:ind w:right="-1"/>
        <w:rPr>
          <w:sz w:val="12"/>
        </w:rPr>
      </w:pPr>
    </w:p>
    <w:p w:rsidR="00DD02CC" w:rsidRDefault="00DD02CC" w:rsidP="00DD02CC">
      <w:pPr>
        <w:jc w:val="center"/>
        <w:rPr>
          <w:b/>
        </w:rPr>
      </w:pPr>
      <w:r>
        <w:rPr>
          <w:b/>
        </w:rPr>
        <w:t>Х. Участие учреждения культуры в конкурсах для КДУ областного, межрегионального, всероссийского уровня</w:t>
      </w:r>
    </w:p>
    <w:p w:rsidR="00DD02CC" w:rsidRDefault="00DD02CC" w:rsidP="00DD02CC">
      <w:pPr>
        <w:jc w:val="center"/>
        <w:rPr>
          <w:b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"/>
        <w:gridCol w:w="3369"/>
        <w:gridCol w:w="2567"/>
        <w:gridCol w:w="3135"/>
      </w:tblGrid>
      <w:tr w:rsidR="00DD02CC" w:rsidTr="00DD02CC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№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Дата и место проведения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Результат участия: диплом (лауреата, участника), приз, др. поощрение</w:t>
            </w:r>
          </w:p>
        </w:tc>
      </w:tr>
      <w:tr w:rsidR="00DD02CC" w:rsidTr="00DD02CC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-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-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-</w:t>
            </w:r>
          </w:p>
        </w:tc>
      </w:tr>
    </w:tbl>
    <w:p w:rsidR="00DD02CC" w:rsidRDefault="00DD02CC" w:rsidP="00DD02CC">
      <w:pPr>
        <w:ind w:right="-1"/>
        <w:jc w:val="center"/>
        <w:rPr>
          <w:b/>
          <w:sz w:val="16"/>
        </w:rPr>
      </w:pPr>
    </w:p>
    <w:p w:rsidR="00DD02CC" w:rsidRDefault="00DD02CC" w:rsidP="00DD02CC">
      <w:pPr>
        <w:ind w:right="-1"/>
        <w:jc w:val="center"/>
        <w:rPr>
          <w:b/>
        </w:rPr>
      </w:pPr>
      <w:r>
        <w:rPr>
          <w:b/>
        </w:rPr>
        <w:lastRenderedPageBreak/>
        <w:t>ХI. Взаимодействие с муниципальными и областными учреждениями культуры, образования, молодежной политики, социального обеспечения, предприятиями, некоммерческими и общественными организациями</w:t>
      </w:r>
    </w:p>
    <w:p w:rsidR="00DD02CC" w:rsidRDefault="00DD02CC" w:rsidP="00DD02CC">
      <w:pPr>
        <w:ind w:right="-1"/>
        <w:rPr>
          <w:b/>
          <w:sz w:val="22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"/>
        <w:gridCol w:w="2690"/>
        <w:gridCol w:w="3969"/>
        <w:gridCol w:w="2411"/>
      </w:tblGrid>
      <w:tr w:rsidR="00DD02CC" w:rsidTr="00DD02CC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№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учреждения, организации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сотрудничества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spacing w:val="-4"/>
                <w:sz w:val="20"/>
                <w:szCs w:val="20"/>
                <w:lang w:eastAsia="en-US"/>
              </w:rPr>
              <w:t>Общее кол-во совместно проведённых мероприятий</w:t>
            </w:r>
          </w:p>
        </w:tc>
      </w:tr>
      <w:tr w:rsidR="00DD02CC" w:rsidTr="00DD02CC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1.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МОУ </w:t>
            </w:r>
            <w:proofErr w:type="spellStart"/>
            <w:r>
              <w:rPr>
                <w:sz w:val="22"/>
                <w:szCs w:val="20"/>
                <w:lang w:eastAsia="en-US"/>
              </w:rPr>
              <w:t>Видимская</w:t>
            </w:r>
            <w:proofErr w:type="spellEnd"/>
            <w:r>
              <w:rPr>
                <w:sz w:val="22"/>
                <w:szCs w:val="20"/>
                <w:lang w:eastAsia="en-US"/>
              </w:rPr>
              <w:t xml:space="preserve"> СОШ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Социальное партнерство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38</w:t>
            </w:r>
          </w:p>
        </w:tc>
      </w:tr>
      <w:tr w:rsidR="00DD02CC" w:rsidTr="00DD02CC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2.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МДОУ ДС "Елочка"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Социальное партнерство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21</w:t>
            </w:r>
          </w:p>
        </w:tc>
      </w:tr>
      <w:tr w:rsidR="00DD02CC" w:rsidTr="00DD02CC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ind w:right="-1"/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3.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МКУК "Фортуна"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Совместное проведение мероприятий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</w:t>
            </w:r>
          </w:p>
        </w:tc>
      </w:tr>
    </w:tbl>
    <w:p w:rsidR="00DD02CC" w:rsidRDefault="00DD02CC" w:rsidP="00DD02CC">
      <w:pPr>
        <w:jc w:val="center"/>
        <w:rPr>
          <w:b/>
        </w:rPr>
      </w:pPr>
    </w:p>
    <w:p w:rsidR="00DD02CC" w:rsidRDefault="00DD02CC" w:rsidP="00DD02CC">
      <w:pPr>
        <w:jc w:val="center"/>
        <w:rPr>
          <w:b/>
        </w:rPr>
      </w:pPr>
      <w:r>
        <w:rPr>
          <w:b/>
          <w:lang w:val="en-US"/>
        </w:rPr>
        <w:t>XII</w:t>
      </w:r>
      <w:r>
        <w:rPr>
          <w:b/>
        </w:rPr>
        <w:t xml:space="preserve">. Методическая деятельность  </w:t>
      </w:r>
    </w:p>
    <w:p w:rsidR="00DD02CC" w:rsidRDefault="00DD02CC" w:rsidP="00DD02CC">
      <w:pPr>
        <w:jc w:val="center"/>
        <w:rPr>
          <w:b/>
        </w:rPr>
      </w:pPr>
    </w:p>
    <w:p w:rsidR="00DD02CC" w:rsidRDefault="00DD02CC" w:rsidP="00DD02CC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Примечание:   </w:t>
      </w:r>
      <w:r>
        <w:rPr>
          <w:b/>
          <w:i/>
          <w:lang w:val="en-US"/>
        </w:rPr>
        <w:t>XII</w:t>
      </w:r>
      <w:r>
        <w:rPr>
          <w:b/>
          <w:i/>
        </w:rPr>
        <w:t>. Раздел – информация отражена в отчете МБУК РДК «Горняк».</w:t>
      </w:r>
    </w:p>
    <w:p w:rsidR="00DD02CC" w:rsidRDefault="00DD02CC" w:rsidP="00DD02CC">
      <w:pPr>
        <w:jc w:val="center"/>
        <w:rPr>
          <w:b/>
          <w:i/>
          <w:sz w:val="12"/>
          <w:szCs w:val="22"/>
        </w:rPr>
      </w:pPr>
    </w:p>
    <w:p w:rsidR="00DD02CC" w:rsidRDefault="00DD02CC" w:rsidP="00DD02CC">
      <w:pPr>
        <w:jc w:val="center"/>
        <w:rPr>
          <w:b/>
          <w:i/>
          <w:sz w:val="12"/>
          <w:szCs w:val="22"/>
        </w:rPr>
      </w:pPr>
    </w:p>
    <w:p w:rsidR="00DD02CC" w:rsidRDefault="00DD02CC" w:rsidP="00DD02CC">
      <w:pPr>
        <w:jc w:val="center"/>
        <w:rPr>
          <w:b/>
          <w:i/>
          <w:sz w:val="18"/>
          <w:szCs w:val="22"/>
        </w:rPr>
      </w:pPr>
      <w:r>
        <w:rPr>
          <w:b/>
          <w:szCs w:val="22"/>
        </w:rPr>
        <w:t xml:space="preserve">3. Анализ деятельности </w:t>
      </w:r>
    </w:p>
    <w:p w:rsidR="00DD02CC" w:rsidRDefault="00DD02CC" w:rsidP="00DD02CC">
      <w:pPr>
        <w:jc w:val="center"/>
        <w:rPr>
          <w:b/>
          <w:i/>
          <w:sz w:val="10"/>
          <w:szCs w:val="22"/>
        </w:rPr>
      </w:pPr>
    </w:p>
    <w:p w:rsidR="00DD02CC" w:rsidRDefault="00DD02CC" w:rsidP="00DD02CC">
      <w:pPr>
        <w:jc w:val="center"/>
        <w:rPr>
          <w:b/>
          <w:i/>
          <w:sz w:val="10"/>
          <w:szCs w:val="22"/>
        </w:rPr>
      </w:pPr>
    </w:p>
    <w:p w:rsidR="00DD02CC" w:rsidRDefault="00DD02CC" w:rsidP="00DD02CC">
      <w:pPr>
        <w:pStyle w:val="aff"/>
        <w:widowControl w:val="0"/>
        <w:autoSpaceDE w:val="0"/>
        <w:autoSpaceDN w:val="0"/>
        <w:adjustRightInd w:val="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3.1. Участие КДУ и специалистов в программах, проектах и конкурсах</w:t>
      </w:r>
    </w:p>
    <w:p w:rsidR="00DD02CC" w:rsidRDefault="00DD02CC" w:rsidP="00DD02CC">
      <w:pPr>
        <w:pStyle w:val="aff"/>
        <w:widowControl w:val="0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(областного, всероссийского уровня)</w:t>
      </w:r>
    </w:p>
    <w:p w:rsidR="00DD02CC" w:rsidRDefault="00DD02CC" w:rsidP="00DD02CC">
      <w:pPr>
        <w:pStyle w:val="aff"/>
        <w:widowControl w:val="0"/>
        <w:autoSpaceDE w:val="0"/>
        <w:autoSpaceDN w:val="0"/>
        <w:adjustRightInd w:val="0"/>
        <w:ind w:left="0"/>
        <w:jc w:val="center"/>
        <w:rPr>
          <w:b/>
          <w:sz w:val="14"/>
          <w:szCs w:val="22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3000"/>
        <w:gridCol w:w="2508"/>
        <w:gridCol w:w="1753"/>
        <w:gridCol w:w="1345"/>
      </w:tblGrid>
      <w:tr w:rsidR="00DD02CC" w:rsidTr="00DD02C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№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Название Программы/проекта/конкурса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ФИО участника/ учреждения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4"/>
                <w:sz w:val="18"/>
                <w:lang w:eastAsia="en-US"/>
              </w:rPr>
            </w:pPr>
            <w:r>
              <w:rPr>
                <w:b/>
                <w:spacing w:val="-4"/>
                <w:sz w:val="18"/>
                <w:szCs w:val="22"/>
                <w:lang w:eastAsia="en-US"/>
              </w:rPr>
              <w:t>Результат участия</w:t>
            </w:r>
          </w:p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pacing w:val="-4"/>
                <w:sz w:val="18"/>
                <w:szCs w:val="22"/>
                <w:lang w:eastAsia="en-US"/>
              </w:rPr>
              <w:t>(поддержан/ отклонен)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4"/>
                <w:sz w:val="18"/>
                <w:lang w:eastAsia="en-US"/>
              </w:rPr>
            </w:pPr>
            <w:r>
              <w:rPr>
                <w:b/>
                <w:spacing w:val="-4"/>
                <w:sz w:val="18"/>
                <w:szCs w:val="22"/>
                <w:lang w:eastAsia="en-US"/>
              </w:rPr>
              <w:t>Сумма</w:t>
            </w:r>
          </w:p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4"/>
                <w:sz w:val="18"/>
                <w:lang w:eastAsia="en-US"/>
              </w:rPr>
            </w:pPr>
            <w:r>
              <w:rPr>
                <w:b/>
                <w:spacing w:val="-4"/>
                <w:sz w:val="18"/>
                <w:szCs w:val="22"/>
                <w:lang w:eastAsia="en-US"/>
              </w:rPr>
              <w:t>выделенных средств</w:t>
            </w:r>
          </w:p>
        </w:tc>
      </w:tr>
      <w:tr w:rsidR="00DD02CC" w:rsidTr="00DD02C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D02CC" w:rsidTr="00DD02CC">
        <w:tc>
          <w:tcPr>
            <w:tcW w:w="4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Всего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DD02CC" w:rsidRDefault="00DD02CC" w:rsidP="00DD02CC">
      <w:pPr>
        <w:rPr>
          <w:b/>
          <w:sz w:val="18"/>
          <w:szCs w:val="22"/>
        </w:rPr>
      </w:pPr>
    </w:p>
    <w:p w:rsidR="00DD02CC" w:rsidRDefault="00DD02CC" w:rsidP="00DD02CC">
      <w:pPr>
        <w:rPr>
          <w:b/>
          <w:sz w:val="18"/>
          <w:szCs w:val="22"/>
        </w:rPr>
      </w:pPr>
    </w:p>
    <w:p w:rsidR="00DD02CC" w:rsidRDefault="00DD02CC" w:rsidP="00DD02CC">
      <w:pPr>
        <w:pStyle w:val="aff"/>
        <w:spacing w:after="120"/>
        <w:jc w:val="center"/>
        <w:rPr>
          <w:b/>
          <w:szCs w:val="20"/>
        </w:rPr>
      </w:pPr>
      <w:r>
        <w:rPr>
          <w:b/>
          <w:szCs w:val="20"/>
        </w:rPr>
        <w:t>3.2. Участие клубных формирований в фестивалях и конкурсах различных уровней, организованных Министерством культуры РФ, региональными министерствами и Домами народного творчества, министерством культуры Иркутской области, органами управления культуры муниципальных образований и КДУ Иркутской области</w:t>
      </w:r>
    </w:p>
    <w:p w:rsidR="00DD02CC" w:rsidRDefault="00DD02CC" w:rsidP="00DD02CC">
      <w:pPr>
        <w:pStyle w:val="aff"/>
        <w:spacing w:after="120"/>
        <w:jc w:val="center"/>
        <w:rPr>
          <w:b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1180"/>
        <w:gridCol w:w="2195"/>
        <w:gridCol w:w="1842"/>
        <w:gridCol w:w="1685"/>
        <w:gridCol w:w="1119"/>
      </w:tblGrid>
      <w:tr w:rsidR="00DD02CC" w:rsidTr="00DD02CC">
        <w:trPr>
          <w:trHeight w:val="7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 xml:space="preserve">Всего клубных формирований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Количество участников в них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Количество лауреатов муниципальных/ областных конкурсов (фестивалей)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Количество лауреатов всероссийских конкурсов (фестивалей)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Количество лауреатов международных конкурсов/ фестивалей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Иное</w:t>
            </w:r>
          </w:p>
        </w:tc>
      </w:tr>
      <w:tr w:rsidR="00DD02CC" w:rsidTr="00DD02CC">
        <w:trPr>
          <w:trHeight w:val="396"/>
        </w:trPr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6"/>
                <w:szCs w:val="22"/>
                <w:lang w:eastAsia="en-US"/>
              </w:rPr>
              <w:t xml:space="preserve">показатели должны совпадать с данными из № 7-НК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lang w:eastAsia="en-US"/>
              </w:rPr>
            </w:pPr>
          </w:p>
        </w:tc>
      </w:tr>
      <w:tr w:rsidR="00DD02CC" w:rsidTr="00DD02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66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</w:t>
            </w:r>
          </w:p>
        </w:tc>
      </w:tr>
    </w:tbl>
    <w:p w:rsidR="00DD02CC" w:rsidRDefault="00DD02CC" w:rsidP="00DD02CC">
      <w:pPr>
        <w:pStyle w:val="aff"/>
        <w:tabs>
          <w:tab w:val="left" w:pos="1134"/>
        </w:tabs>
        <w:rPr>
          <w:b/>
          <w:sz w:val="18"/>
          <w:szCs w:val="22"/>
        </w:rPr>
      </w:pPr>
    </w:p>
    <w:p w:rsidR="00DD02CC" w:rsidRDefault="00DD02CC" w:rsidP="00DD02CC">
      <w:pPr>
        <w:tabs>
          <w:tab w:val="left" w:pos="1134"/>
        </w:tabs>
        <w:jc w:val="center"/>
        <w:rPr>
          <w:b/>
          <w:szCs w:val="22"/>
        </w:rPr>
      </w:pPr>
      <w:r>
        <w:rPr>
          <w:b/>
          <w:szCs w:val="22"/>
        </w:rPr>
        <w:t>3.3.Любительские объединения и клубы по интересам в муниципальном образовании</w:t>
      </w:r>
    </w:p>
    <w:p w:rsidR="00DD02CC" w:rsidRDefault="00DD02CC" w:rsidP="00DD02CC">
      <w:pPr>
        <w:tabs>
          <w:tab w:val="left" w:pos="1134"/>
        </w:tabs>
        <w:jc w:val="center"/>
        <w:rPr>
          <w:b/>
          <w:szCs w:val="22"/>
        </w:rPr>
      </w:pPr>
      <w:r>
        <w:rPr>
          <w:b/>
          <w:szCs w:val="22"/>
        </w:rPr>
        <w:t xml:space="preserve"> (кроме клубных формирований)</w:t>
      </w:r>
    </w:p>
    <w:p w:rsidR="00DD02CC" w:rsidRDefault="00DD02CC" w:rsidP="00DD02CC">
      <w:pPr>
        <w:tabs>
          <w:tab w:val="left" w:pos="1134"/>
        </w:tabs>
        <w:jc w:val="center"/>
        <w:rPr>
          <w:b/>
          <w:szCs w:val="22"/>
        </w:rPr>
      </w:pPr>
    </w:p>
    <w:tbl>
      <w:tblPr>
        <w:tblW w:w="495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99"/>
        <w:gridCol w:w="934"/>
        <w:gridCol w:w="1388"/>
        <w:gridCol w:w="753"/>
        <w:gridCol w:w="1329"/>
        <w:gridCol w:w="725"/>
        <w:gridCol w:w="585"/>
        <w:gridCol w:w="725"/>
        <w:gridCol w:w="1679"/>
      </w:tblGrid>
      <w:tr w:rsidR="00DD02CC" w:rsidTr="00DD02CC">
        <w:trPr>
          <w:trHeight w:val="102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18"/>
                <w:szCs w:val="22"/>
                <w:lang w:eastAsia="en-US"/>
              </w:rPr>
              <w:t xml:space="preserve">Всего </w:t>
            </w:r>
            <w:r>
              <w:rPr>
                <w:b/>
                <w:spacing w:val="-2"/>
                <w:sz w:val="18"/>
                <w:szCs w:val="22"/>
                <w:lang w:eastAsia="en-US"/>
              </w:rPr>
              <w:t>люби</w:t>
            </w:r>
            <w:r>
              <w:rPr>
                <w:b/>
                <w:spacing w:val="-2"/>
                <w:sz w:val="18"/>
                <w:szCs w:val="22"/>
                <w:lang w:eastAsia="en-US"/>
              </w:rPr>
              <w:softHyphen/>
              <w:t>тельских</w:t>
            </w:r>
            <w:r>
              <w:rPr>
                <w:spacing w:val="-2"/>
                <w:sz w:val="18"/>
                <w:szCs w:val="22"/>
                <w:lang w:eastAsia="en-US"/>
              </w:rPr>
              <w:t xml:space="preserve"> объединений и клубов по интересам в городском/ районном муниципаль</w:t>
            </w:r>
            <w:r>
              <w:rPr>
                <w:spacing w:val="-2"/>
                <w:sz w:val="18"/>
                <w:szCs w:val="22"/>
                <w:lang w:eastAsia="en-US"/>
              </w:rPr>
              <w:softHyphen/>
              <w:t>ном образо</w:t>
            </w:r>
            <w:r>
              <w:rPr>
                <w:spacing w:val="-2"/>
                <w:sz w:val="18"/>
                <w:szCs w:val="22"/>
                <w:lang w:eastAsia="en-US"/>
              </w:rPr>
              <w:softHyphen/>
              <w:t>вании и их участников</w:t>
            </w:r>
          </w:p>
        </w:tc>
        <w:tc>
          <w:tcPr>
            <w:tcW w:w="42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DD02CC" w:rsidTr="00DD02CC">
        <w:trPr>
          <w:cantSplit/>
          <w:trHeight w:val="1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spacing w:val="-2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клубов  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военно-патриотической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направ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ленности,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нихучастни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ков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спортив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ных объеди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нений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 клубов,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нихучастни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ков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клубов и объеди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нений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людей с ОВЗ,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нихучастни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ков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клубов само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 xml:space="preserve">деятельного 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народного творчества,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них участ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ников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кино и фотолюбителей,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них участни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ков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семей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ных клубов,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них участни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ков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Длялицстар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шеговоз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раста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них участни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ков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других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(перечислить),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них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участ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softHyphen/>
              <w:t>ников</w:t>
            </w:r>
          </w:p>
        </w:tc>
      </w:tr>
      <w:tr w:rsidR="00DD02CC" w:rsidTr="00DD02CC">
        <w:trPr>
          <w:trHeight w:val="304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 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1/13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2/20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1/Литературный </w:t>
            </w:r>
            <w:r>
              <w:rPr>
                <w:spacing w:val="-2"/>
                <w:sz w:val="20"/>
                <w:szCs w:val="20"/>
                <w:lang w:eastAsia="en-US"/>
              </w:rPr>
              <w:lastRenderedPageBreak/>
              <w:t>кружок - 11</w:t>
            </w:r>
          </w:p>
        </w:tc>
      </w:tr>
      <w:tr w:rsidR="00DD02CC" w:rsidTr="00DD02CC">
        <w:trPr>
          <w:trHeight w:val="165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spacing w:val="-2"/>
                <w:sz w:val="18"/>
                <w:szCs w:val="18"/>
                <w:lang w:eastAsia="en-US"/>
              </w:rPr>
            </w:pPr>
            <w:r>
              <w:rPr>
                <w:spacing w:val="-2"/>
                <w:sz w:val="18"/>
                <w:szCs w:val="18"/>
                <w:lang w:eastAsia="en-US"/>
              </w:rPr>
              <w:lastRenderedPageBreak/>
              <w:t>Возраст участников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10-14</w:t>
            </w:r>
          </w:p>
        </w:tc>
      </w:tr>
      <w:tr w:rsidR="00DD02CC" w:rsidTr="00DD02CC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spacing w:val="-2"/>
                <w:sz w:val="18"/>
                <w:szCs w:val="18"/>
                <w:lang w:eastAsia="en-US"/>
              </w:rPr>
            </w:pPr>
            <w:r>
              <w:rPr>
                <w:spacing w:val="-2"/>
                <w:sz w:val="18"/>
                <w:szCs w:val="18"/>
                <w:lang w:eastAsia="en-US"/>
              </w:rPr>
              <w:t>Направления и формы работы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физкультурно-оздоровительные занятия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бумагопластика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квилинг</w:t>
            </w:r>
            <w:proofErr w:type="spellEnd"/>
            <w:r>
              <w:rPr>
                <w:sz w:val="18"/>
                <w:szCs w:val="18"/>
                <w:lang w:eastAsia="en-US"/>
              </w:rPr>
              <w:t>, лоскутное шитье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изучение советской литературы, литературные чтения, подготовка сообщений, докладов</w:t>
            </w:r>
          </w:p>
        </w:tc>
      </w:tr>
      <w:tr w:rsidR="00DD02CC" w:rsidTr="00DD02CC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i/>
                <w:spacing w:val="-2"/>
                <w:sz w:val="18"/>
                <w:szCs w:val="18"/>
                <w:lang w:eastAsia="en-US"/>
              </w:rPr>
            </w:pPr>
            <w:r>
              <w:rPr>
                <w:spacing w:val="-2"/>
                <w:sz w:val="18"/>
                <w:szCs w:val="18"/>
                <w:lang w:eastAsia="en-US"/>
              </w:rPr>
              <w:t xml:space="preserve">Результаты и достижения </w:t>
            </w:r>
            <w:r>
              <w:rPr>
                <w:i/>
                <w:spacing w:val="-2"/>
                <w:sz w:val="18"/>
                <w:szCs w:val="18"/>
                <w:lang w:eastAsia="en-US"/>
              </w:rPr>
              <w:t>(наименова</w:t>
            </w:r>
            <w:r>
              <w:rPr>
                <w:i/>
                <w:spacing w:val="-2"/>
                <w:sz w:val="18"/>
                <w:szCs w:val="18"/>
                <w:lang w:eastAsia="en-US"/>
              </w:rPr>
              <w:softHyphen/>
              <w:t>ние конкур</w:t>
            </w:r>
            <w:r>
              <w:rPr>
                <w:i/>
                <w:spacing w:val="-2"/>
                <w:sz w:val="18"/>
                <w:szCs w:val="18"/>
                <w:lang w:eastAsia="en-US"/>
              </w:rPr>
              <w:softHyphen/>
              <w:t>сов,</w:t>
            </w:r>
          </w:p>
          <w:p w:rsidR="00DD02CC" w:rsidRDefault="00DD02CC">
            <w:pPr>
              <w:spacing w:line="276" w:lineRule="auto"/>
              <w:rPr>
                <w:i/>
                <w:spacing w:val="-2"/>
                <w:sz w:val="18"/>
                <w:szCs w:val="18"/>
                <w:lang w:eastAsia="en-US"/>
              </w:rPr>
            </w:pPr>
            <w:r>
              <w:rPr>
                <w:i/>
                <w:spacing w:val="-2"/>
                <w:sz w:val="18"/>
                <w:szCs w:val="18"/>
                <w:lang w:eastAsia="en-US"/>
              </w:rPr>
              <w:t>фестива</w:t>
            </w:r>
            <w:r>
              <w:rPr>
                <w:i/>
                <w:spacing w:val="-2"/>
                <w:sz w:val="18"/>
                <w:szCs w:val="18"/>
                <w:lang w:eastAsia="en-US"/>
              </w:rPr>
              <w:softHyphen/>
              <w:t>лей)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D02CC" w:rsidTr="00DD02CC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spacing w:val="-2"/>
                <w:sz w:val="18"/>
                <w:szCs w:val="18"/>
                <w:lang w:eastAsia="en-US"/>
              </w:rPr>
            </w:pPr>
            <w:r>
              <w:rPr>
                <w:spacing w:val="-2"/>
                <w:sz w:val="18"/>
                <w:szCs w:val="18"/>
                <w:lang w:eastAsia="en-US"/>
              </w:rPr>
              <w:t>Лучшие руко</w:t>
            </w:r>
            <w:r>
              <w:rPr>
                <w:spacing w:val="-2"/>
                <w:sz w:val="18"/>
                <w:szCs w:val="18"/>
                <w:lang w:eastAsia="en-US"/>
              </w:rPr>
              <w:softHyphen/>
              <w:t>водители клубов и объединений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Соколова С.А.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DD02CC" w:rsidRDefault="00DD02CC" w:rsidP="00DD02CC">
      <w:pPr>
        <w:ind w:firstLine="709"/>
        <w:jc w:val="both"/>
        <w:rPr>
          <w:sz w:val="20"/>
          <w:szCs w:val="22"/>
        </w:rPr>
      </w:pPr>
    </w:p>
    <w:p w:rsidR="00DD02CC" w:rsidRDefault="00DD02CC" w:rsidP="00DD02CC">
      <w:pPr>
        <w:rPr>
          <w:b/>
          <w:szCs w:val="22"/>
        </w:rPr>
      </w:pPr>
      <w:r>
        <w:rPr>
          <w:b/>
        </w:rPr>
        <w:t>3.3.1. Опишите</w:t>
      </w:r>
      <w:r>
        <w:rPr>
          <w:b/>
          <w:szCs w:val="22"/>
        </w:rPr>
        <w:t xml:space="preserve"> деятельность наиболее успешной работы любительского объединения или клуба по интересам</w:t>
      </w:r>
    </w:p>
    <w:p w:rsidR="00DD02CC" w:rsidRDefault="00DD02CC" w:rsidP="00DD02CC">
      <w:pPr>
        <w:rPr>
          <w:b/>
          <w:sz w:val="18"/>
          <w:szCs w:val="22"/>
        </w:rPr>
      </w:pPr>
    </w:p>
    <w:p w:rsidR="00DD02CC" w:rsidRDefault="00DD02CC" w:rsidP="00DD02CC">
      <w:pPr>
        <w:pStyle w:val="aff"/>
        <w:ind w:left="0"/>
        <w:jc w:val="center"/>
        <w:rPr>
          <w:b/>
          <w:sz w:val="8"/>
          <w:szCs w:val="22"/>
        </w:rPr>
      </w:pPr>
    </w:p>
    <w:tbl>
      <w:tblPr>
        <w:tblW w:w="9356" w:type="dxa"/>
        <w:tblInd w:w="108" w:type="dxa"/>
        <w:tblLook w:val="04A0"/>
      </w:tblPr>
      <w:tblGrid>
        <w:gridCol w:w="623"/>
        <w:gridCol w:w="2947"/>
        <w:gridCol w:w="1392"/>
        <w:gridCol w:w="4394"/>
      </w:tblGrid>
      <w:tr w:rsidR="00DD02CC" w:rsidTr="00DD02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объединения или клуба по интересам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DD02CC" w:rsidRDefault="00DD0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Описание мероприятий</w:t>
            </w:r>
          </w:p>
        </w:tc>
      </w:tr>
      <w:tr w:rsidR="00DD02CC" w:rsidTr="00DD02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Кружок декоративно-прикладного искусства «Кудесники»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процессе реализации программы кружка используются различные направления работы: накопление знаний о декоративно-прикладном творчестве, воспитание культуры восприятия, развитие навыков деятельности и творческой активности. Ребята создают полезные и красивые изделия, развивают навыки коммуникации и волевые качества.</w:t>
            </w:r>
          </w:p>
        </w:tc>
      </w:tr>
    </w:tbl>
    <w:p w:rsidR="00DD02CC" w:rsidRDefault="00DD02CC" w:rsidP="00DD02CC">
      <w:pPr>
        <w:jc w:val="both"/>
        <w:rPr>
          <w:sz w:val="12"/>
          <w:szCs w:val="22"/>
        </w:rPr>
      </w:pPr>
    </w:p>
    <w:p w:rsidR="00DD02CC" w:rsidRDefault="00DD02CC" w:rsidP="00DD02CC">
      <w:pPr>
        <w:jc w:val="both"/>
        <w:rPr>
          <w:sz w:val="12"/>
          <w:szCs w:val="22"/>
        </w:rPr>
      </w:pPr>
    </w:p>
    <w:p w:rsidR="00DD02CC" w:rsidRDefault="00DD02CC" w:rsidP="00DD02CC">
      <w:pPr>
        <w:pStyle w:val="aff"/>
        <w:ind w:left="9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3.4. АНАЛИЗ культурно-досуговой деятельности КДУ</w:t>
      </w:r>
    </w:p>
    <w:p w:rsidR="00DD02CC" w:rsidRDefault="00DD02CC" w:rsidP="00DD02CC">
      <w:pPr>
        <w:pStyle w:val="aff"/>
        <w:rPr>
          <w:b/>
          <w:sz w:val="6"/>
          <w:szCs w:val="22"/>
        </w:rPr>
      </w:pPr>
    </w:p>
    <w:p w:rsidR="00DD02CC" w:rsidRDefault="00DD02CC" w:rsidP="00DD02CC">
      <w:pPr>
        <w:jc w:val="center"/>
        <w:rPr>
          <w:bCs/>
          <w:sz w:val="18"/>
          <w:szCs w:val="22"/>
          <w:shd w:val="clear" w:color="auto" w:fill="FFFFFF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708"/>
        <w:gridCol w:w="1441"/>
        <w:gridCol w:w="1442"/>
        <w:gridCol w:w="1442"/>
        <w:gridCol w:w="1442"/>
        <w:gridCol w:w="1442"/>
        <w:gridCol w:w="1443"/>
      </w:tblGrid>
      <w:tr w:rsidR="00DD02CC" w:rsidTr="00DD02CC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shd w:val="clear" w:color="auto" w:fill="FFFFFF"/>
                <w:lang w:eastAsia="en-US"/>
              </w:rPr>
            </w:pPr>
            <w:r>
              <w:rPr>
                <w:b/>
                <w:sz w:val="18"/>
                <w:szCs w:val="22"/>
                <w:shd w:val="clear" w:color="auto" w:fill="FFFFFF"/>
                <w:lang w:eastAsia="en-US"/>
              </w:rPr>
              <w:t>Число</w:t>
            </w:r>
          </w:p>
          <w:p w:rsidR="00DD02CC" w:rsidRDefault="00DD02CC">
            <w:pPr>
              <w:spacing w:line="276" w:lineRule="auto"/>
              <w:jc w:val="center"/>
              <w:rPr>
                <w:b/>
                <w:sz w:val="18"/>
                <w:shd w:val="clear" w:color="auto" w:fill="FFFFFF"/>
                <w:lang w:eastAsia="en-US"/>
              </w:rPr>
            </w:pPr>
            <w:r>
              <w:rPr>
                <w:b/>
                <w:sz w:val="18"/>
                <w:szCs w:val="22"/>
                <w:shd w:val="clear" w:color="auto" w:fill="FFFFFF"/>
                <w:lang w:eastAsia="en-US"/>
              </w:rPr>
              <w:t>культурно-массовых мероприятий</w:t>
            </w:r>
          </w:p>
          <w:p w:rsidR="00DD02CC" w:rsidRDefault="00DD02CC">
            <w:pPr>
              <w:spacing w:line="276" w:lineRule="auto"/>
              <w:jc w:val="center"/>
              <w:rPr>
                <w:b/>
                <w:sz w:val="18"/>
                <w:shd w:val="clear" w:color="auto" w:fill="FFFFFF"/>
                <w:lang w:eastAsia="en-US"/>
              </w:rPr>
            </w:pPr>
          </w:p>
          <w:p w:rsidR="00DD02CC" w:rsidRDefault="00DD02CC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shd w:val="clear" w:color="auto" w:fill="FFFFFF"/>
                <w:lang w:eastAsia="en-US"/>
              </w:rPr>
            </w:pPr>
            <w:r>
              <w:rPr>
                <w:b/>
                <w:sz w:val="18"/>
                <w:szCs w:val="22"/>
                <w:shd w:val="clear" w:color="auto" w:fill="FFFFFF"/>
                <w:lang w:eastAsia="en-US"/>
              </w:rPr>
              <w:t>Число</w:t>
            </w:r>
          </w:p>
          <w:p w:rsidR="00DD02CC" w:rsidRDefault="00DD02CC">
            <w:pPr>
              <w:spacing w:line="276" w:lineRule="auto"/>
              <w:jc w:val="center"/>
              <w:rPr>
                <w:b/>
                <w:sz w:val="18"/>
                <w:shd w:val="clear" w:color="auto" w:fill="FFFFFF"/>
                <w:lang w:eastAsia="en-US"/>
              </w:rPr>
            </w:pPr>
            <w:r>
              <w:rPr>
                <w:b/>
                <w:sz w:val="18"/>
                <w:szCs w:val="22"/>
                <w:shd w:val="clear" w:color="auto" w:fill="FFFFFF"/>
                <w:lang w:eastAsia="en-US"/>
              </w:rPr>
              <w:t>посещений культурно-массовых мероприятий</w:t>
            </w:r>
          </w:p>
          <w:p w:rsidR="00DD02CC" w:rsidRDefault="00DD02CC">
            <w:pPr>
              <w:spacing w:line="276" w:lineRule="auto"/>
              <w:jc w:val="center"/>
              <w:rPr>
                <w:b/>
                <w:sz w:val="18"/>
                <w:shd w:val="clear" w:color="auto" w:fill="FFFFFF"/>
                <w:lang w:eastAsia="en-US"/>
              </w:rPr>
            </w:pPr>
          </w:p>
          <w:p w:rsidR="00DD02CC" w:rsidRDefault="00DD02CC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5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shd w:val="clear" w:color="auto" w:fill="FFFFFF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Из общего числа мероприятий \ посещений</w:t>
            </w:r>
          </w:p>
        </w:tc>
      </w:tr>
      <w:tr w:rsidR="00DD02CC" w:rsidTr="00DD02CC">
        <w:trPr>
          <w:trHeight w:val="9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shd w:val="clear" w:color="auto" w:fill="FFFFFF"/>
                <w:lang w:eastAsia="en-US"/>
              </w:rPr>
            </w:pPr>
            <w:r>
              <w:rPr>
                <w:b/>
                <w:sz w:val="18"/>
                <w:szCs w:val="22"/>
                <w:shd w:val="clear" w:color="auto" w:fill="FFFFFF"/>
                <w:lang w:eastAsia="en-US"/>
              </w:rPr>
              <w:t>Число культурно-досуговых мероприятий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shd w:val="clear" w:color="auto" w:fill="FFFFFF"/>
                <w:lang w:eastAsia="en-US"/>
              </w:rPr>
            </w:pPr>
            <w:r>
              <w:rPr>
                <w:b/>
                <w:sz w:val="18"/>
                <w:szCs w:val="22"/>
                <w:shd w:val="clear" w:color="auto" w:fill="FFFFFF"/>
                <w:lang w:eastAsia="en-US"/>
              </w:rPr>
              <w:t>Число посещений культурно-досуговых мероприятий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color w:val="BF8F00" w:themeColor="accent4" w:themeShade="BF"/>
                <w:sz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22"/>
                <w:shd w:val="clear" w:color="auto" w:fill="FFFFFF"/>
                <w:lang w:eastAsia="en-US"/>
              </w:rPr>
              <w:t xml:space="preserve">Число </w:t>
            </w:r>
            <w:r>
              <w:rPr>
                <w:b/>
                <w:color w:val="BF8F00" w:themeColor="accent4" w:themeShade="BF"/>
                <w:sz w:val="16"/>
                <w:szCs w:val="22"/>
                <w:shd w:val="clear" w:color="auto" w:fill="FFFFFF"/>
                <w:lang w:eastAsia="en-US"/>
              </w:rPr>
              <w:t>информационно-</w:t>
            </w:r>
            <w:r>
              <w:rPr>
                <w:b/>
                <w:color w:val="BF8F00" w:themeColor="accent4" w:themeShade="BF"/>
                <w:sz w:val="14"/>
                <w:szCs w:val="22"/>
                <w:shd w:val="clear" w:color="auto" w:fill="FFFFFF"/>
                <w:lang w:eastAsia="en-US"/>
              </w:rPr>
              <w:t xml:space="preserve">просветительских </w:t>
            </w:r>
          </w:p>
          <w:p w:rsidR="00DD02CC" w:rsidRDefault="00DD02CC">
            <w:pPr>
              <w:spacing w:line="276" w:lineRule="auto"/>
              <w:jc w:val="center"/>
              <w:rPr>
                <w:b/>
                <w:sz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22"/>
                <w:shd w:val="clear" w:color="auto" w:fill="FFFFFF"/>
                <w:lang w:eastAsia="en-US"/>
              </w:rPr>
              <w:t>мероприятий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color w:val="BF8F00" w:themeColor="accent4" w:themeShade="BF"/>
                <w:sz w:val="14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22"/>
                <w:shd w:val="clear" w:color="auto" w:fill="FFFFFF"/>
                <w:lang w:eastAsia="en-US"/>
              </w:rPr>
              <w:t xml:space="preserve">Число посещений </w:t>
            </w:r>
            <w:r>
              <w:rPr>
                <w:b/>
                <w:color w:val="BF8F00" w:themeColor="accent4" w:themeShade="BF"/>
                <w:sz w:val="16"/>
                <w:szCs w:val="22"/>
                <w:shd w:val="clear" w:color="auto" w:fill="FFFFFF"/>
                <w:lang w:eastAsia="en-US"/>
              </w:rPr>
              <w:t>информационно-</w:t>
            </w:r>
            <w:r>
              <w:rPr>
                <w:b/>
                <w:color w:val="BF8F00" w:themeColor="accent4" w:themeShade="BF"/>
                <w:sz w:val="14"/>
                <w:szCs w:val="22"/>
                <w:shd w:val="clear" w:color="auto" w:fill="FFFFFF"/>
                <w:lang w:eastAsia="en-US"/>
              </w:rPr>
              <w:t xml:space="preserve">просветительских </w:t>
            </w:r>
          </w:p>
          <w:p w:rsidR="00DD02CC" w:rsidRDefault="00DD02CC">
            <w:pPr>
              <w:spacing w:line="276" w:lineRule="auto"/>
              <w:jc w:val="center"/>
              <w:rPr>
                <w:b/>
                <w:sz w:val="16"/>
                <w:shd w:val="clear" w:color="auto" w:fill="FFFFFF"/>
                <w:lang w:eastAsia="en-US"/>
              </w:rPr>
            </w:pPr>
            <w:r>
              <w:rPr>
                <w:b/>
                <w:sz w:val="16"/>
                <w:szCs w:val="22"/>
                <w:shd w:val="clear" w:color="auto" w:fill="FFFFFF"/>
                <w:lang w:eastAsia="en-US"/>
              </w:rPr>
              <w:t>мероприятий</w:t>
            </w:r>
          </w:p>
        </w:tc>
      </w:tr>
      <w:tr w:rsidR="00DD02CC" w:rsidTr="00DD02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>263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>5882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>235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>5610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>28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>272</w:t>
            </w:r>
          </w:p>
        </w:tc>
      </w:tr>
      <w:tr w:rsidR="00DD02CC" w:rsidTr="00DD02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7533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5636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1897</w:t>
            </w:r>
          </w:p>
        </w:tc>
      </w:tr>
      <w:tr w:rsidR="00DD02CC" w:rsidTr="00DD02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8977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1342</w:t>
            </w:r>
          </w:p>
        </w:tc>
      </w:tr>
    </w:tbl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20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Традиционные формы работы, которые сложились в Учреждении</w:t>
      </w:r>
    </w:p>
    <w:p w:rsidR="00DD02CC" w:rsidRDefault="00DD02CC" w:rsidP="00DD02CC">
      <w:pPr>
        <w:pStyle w:val="afd"/>
        <w:jc w:val="center"/>
        <w:rPr>
          <w:rFonts w:ascii="Times New Roman" w:eastAsia="Calibri" w:hAnsi="Times New Roman" w:cs="Times New Roman"/>
          <w:b/>
          <w:lang w:val="ru-RU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884"/>
        <w:gridCol w:w="1268"/>
        <w:gridCol w:w="1287"/>
        <w:gridCol w:w="4379"/>
      </w:tblGrid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мероприятий</w:t>
            </w:r>
            <w:proofErr w:type="spellEnd"/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(охват)</w:t>
            </w:r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271</w:t>
            </w:r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Краткое описание 2-3 мероприятий </w:t>
            </w:r>
          </w:p>
        </w:tc>
      </w:tr>
      <w:tr w:rsidR="00DD02CC" w:rsidTr="00DD02CC">
        <w:trPr>
          <w:trHeight w:val="37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форма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мероприятий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Дата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проведения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частников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(охват)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со ссылкой на публикацию</w:t>
            </w:r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Акция «Прими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поздравления на дому» (адресное поздравление детям войны)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05.05.2023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ходе акции мы организовали проведение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информационного часа для детей «Великая победа», основной задачей которого являлось сохранить память о героическом подвиге защитников Отечества в годы великой войны. Следующим мероприятием был мастер-класс «Открытка для ветеранов», на котором ребята своими руками подготовили поздравительные открытки детям войны. Завершающим этапом эти открытки, памятные сувениры и пригласительные билеты на концерт, посвященный празднованию 9 мая, были вручены каждому жителю – ребенку войны.</w:t>
            </w:r>
          </w:p>
          <w:p w:rsidR="00DD02CC" w:rsidRDefault="00716F99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7561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7561C">
              <w:rPr>
                <w:lang w:val="ru-RU"/>
              </w:rPr>
              <w:instrText>://</w:instrText>
            </w:r>
            <w:r>
              <w:instrText>vk</w:instrText>
            </w:r>
            <w:r w:rsidRPr="0027561C">
              <w:rPr>
                <w:lang w:val="ru-RU"/>
              </w:rPr>
              <w:instrText>.</w:instrText>
            </w:r>
            <w:r>
              <w:instrText>com</w:instrText>
            </w:r>
            <w:r w:rsidRPr="0027561C">
              <w:rPr>
                <w:lang w:val="ru-RU"/>
              </w:rPr>
              <w:instrText>/</w:instrText>
            </w:r>
            <w:r>
              <w:instrText>kulturavidim</w:instrText>
            </w:r>
            <w:r w:rsidRPr="0027561C">
              <w:rPr>
                <w:lang w:val="ru-RU"/>
              </w:rPr>
              <w:instrText>?</w:instrText>
            </w:r>
            <w:r>
              <w:instrText>w</w:instrText>
            </w:r>
            <w:r w:rsidRPr="0027561C">
              <w:rPr>
                <w:lang w:val="ru-RU"/>
              </w:rPr>
              <w:instrText>=</w:instrText>
            </w:r>
            <w:r>
              <w:instrText>wall</w:instrText>
            </w:r>
            <w:r w:rsidRPr="0027561C">
              <w:rPr>
                <w:lang w:val="ru-RU"/>
              </w:rPr>
              <w:instrText>-214367749_352"</w:instrText>
            </w:r>
            <w:r>
              <w:fldChar w:fldCharType="separate"/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https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://</w:t>
            </w:r>
            <w:proofErr w:type="spellStart"/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vk</w:t>
            </w:r>
            <w:proofErr w:type="spellEnd"/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com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/</w:t>
            </w:r>
            <w:proofErr w:type="spellStart"/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kulturavidim</w:t>
            </w:r>
            <w:proofErr w:type="spellEnd"/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?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w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=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wall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-214367749_352</w:t>
            </w:r>
            <w:r>
              <w:fldChar w:fldCharType="end"/>
            </w:r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Акция ко дню народного единства «В кругу своих»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04.11.2023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f"/>
              <w:tabs>
                <w:tab w:val="left" w:pos="0"/>
                <w:tab w:val="left" w:pos="567"/>
              </w:tabs>
              <w:spacing w:line="276" w:lineRule="auto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Целью проведения акции было – воспитание у жителей чувств патриотизма, развитие уважения к отечественной истории, культуре, традициям. В ходе мероприятия мы провели познавательную беседу с детьми и подростками «Мы едины», рассказав об особом месте этого государственного праздника в современной России. Были созданы информационные буклеты, которые раздавались жителям в день праздника, поздравительный плакат, который разместили на главной доске в центре поселка.</w:t>
            </w:r>
          </w:p>
          <w:p w:rsidR="00DD02CC" w:rsidRDefault="00716F99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7561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7561C">
              <w:rPr>
                <w:lang w:val="ru-RU"/>
              </w:rPr>
              <w:instrText>://</w:instrText>
            </w:r>
            <w:r>
              <w:instrText>vk</w:instrText>
            </w:r>
            <w:r w:rsidRPr="0027561C">
              <w:rPr>
                <w:lang w:val="ru-RU"/>
              </w:rPr>
              <w:instrText>.</w:instrText>
            </w:r>
            <w:r>
              <w:instrText>com</w:instrText>
            </w:r>
            <w:r w:rsidRPr="0027561C">
              <w:rPr>
                <w:lang w:val="ru-RU"/>
              </w:rPr>
              <w:instrText>/</w:instrText>
            </w:r>
            <w:r>
              <w:instrText>kulturavidim</w:instrText>
            </w:r>
            <w:r w:rsidRPr="0027561C">
              <w:rPr>
                <w:lang w:val="ru-RU"/>
              </w:rPr>
              <w:instrText>?</w:instrText>
            </w:r>
            <w:r>
              <w:instrText>w</w:instrText>
            </w:r>
            <w:r w:rsidRPr="0027561C">
              <w:rPr>
                <w:lang w:val="ru-RU"/>
              </w:rPr>
              <w:instrText>=</w:instrText>
            </w:r>
            <w:r>
              <w:instrText>wall</w:instrText>
            </w:r>
            <w:r w:rsidRPr="0027561C">
              <w:rPr>
                <w:lang w:val="ru-RU"/>
              </w:rPr>
              <w:instrText>-214367749_625"</w:instrText>
            </w:r>
            <w:r>
              <w:fldChar w:fldCharType="separate"/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https://vk.com/kulturavidim?w=wall-214367749_625</w:t>
            </w:r>
            <w:r>
              <w:fldChar w:fldCharType="end"/>
            </w:r>
          </w:p>
        </w:tc>
      </w:tr>
    </w:tbl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14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14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14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14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14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14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14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14"/>
          <w:lang w:val="ru-RU"/>
        </w:rPr>
      </w:pPr>
    </w:p>
    <w:p w:rsidR="00DD02CC" w:rsidRDefault="00DD02CC" w:rsidP="00DD02CC">
      <w:pPr>
        <w:spacing w:after="200" w:line="276" w:lineRule="auto"/>
        <w:jc w:val="center"/>
        <w:rPr>
          <w:b/>
        </w:rPr>
      </w:pPr>
      <w:r>
        <w:rPr>
          <w:b/>
        </w:rPr>
        <w:t>Приоритетные формы проведения мероприятий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1624"/>
        <w:gridCol w:w="1372"/>
        <w:gridCol w:w="955"/>
        <w:gridCol w:w="225"/>
        <w:gridCol w:w="2379"/>
        <w:gridCol w:w="2182"/>
      </w:tblGrid>
      <w:tr w:rsidR="00DD02CC" w:rsidTr="00DD02C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Количество мероприятий</w:t>
            </w:r>
          </w:p>
        </w:tc>
        <w:tc>
          <w:tcPr>
            <w:tcW w:w="2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участн</w:t>
            </w:r>
            <w:r>
              <w:rPr>
                <w:rFonts w:ascii="Times New Roman" w:hAnsi="Times New Roman" w:cs="Times New Roman"/>
                <w:b/>
                <w:sz w:val="20"/>
              </w:rPr>
              <w:t>иков</w:t>
            </w:r>
            <w:proofErr w:type="spellEnd"/>
          </w:p>
        </w:tc>
      </w:tr>
      <w:tr w:rsidR="00DD02CC" w:rsidTr="00DD02C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</w:t>
            </w:r>
          </w:p>
        </w:tc>
        <w:tc>
          <w:tcPr>
            <w:tcW w:w="2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284</w:t>
            </w:r>
          </w:p>
        </w:tc>
      </w:tr>
      <w:tr w:rsidR="00DD02CC" w:rsidTr="00DD02C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Краткое описание 2-3 мероприятий </w:t>
            </w:r>
          </w:p>
        </w:tc>
      </w:tr>
      <w:tr w:rsidR="00DD02CC" w:rsidTr="00DD02C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форма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мероприятий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проведения</w:t>
            </w:r>
            <w:proofErr w:type="spellEnd"/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after="200"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со ссылкой на публикацию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Какие новые направления деятельности появились в этом году, в чем их новизна?</w:t>
            </w:r>
          </w:p>
        </w:tc>
      </w:tr>
      <w:tr w:rsidR="00DD02CC" w:rsidTr="00DD02C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Круглыйстол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Интернет-зависимость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20.10.2023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f"/>
              <w:spacing w:line="276" w:lineRule="auto"/>
              <w:ind w:left="0"/>
              <w:outlineLvl w:val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Целью мероприятия являлось – ознакомить подростков с вредными последствиями компьютерных игр, дать представление об интернет-зависимости, сформировать положительное отношение к саморазвитию и расширению кругозора через прочтение книг, спортивные игры. Ребята активно принимали участие в дискуссии.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Форма мероприятия «круглый стол» создала атмосферу открытого общения, дала возможность участникам поделиться своими знаниями по теме и идеями по решению вопросов, затрагиваемых в ходе проведения.</w:t>
            </w:r>
          </w:p>
        </w:tc>
      </w:tr>
      <w:tr w:rsidR="00DD02CC" w:rsidTr="00DD02CC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Брейн-ринг «Птичий день»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01.04.2023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ходе мероприятия дети соревновались не только в своих знаниях о птицах, но и развивали смекалку и сообразительность. Ребята общались,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взаимодействовали и прекрасно работали в командах.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Такие интеллектуальные мероприятия, как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брейн-ринги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способствуют интеллектуальному развитию детей,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развивают интерес к знаниям, быстроту реакции.</w:t>
            </w:r>
          </w:p>
        </w:tc>
      </w:tr>
    </w:tbl>
    <w:p w:rsidR="00DD02CC" w:rsidRDefault="00DD02CC" w:rsidP="00DD02CC">
      <w:pPr>
        <w:pStyle w:val="afd"/>
        <w:jc w:val="center"/>
        <w:rPr>
          <w:rFonts w:ascii="Times New Roman" w:hAnsi="Times New Roman" w:cs="Times New Roman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Учреждения и специалисты, которые организуют деятельность учреждения наиболее эффективно</w:t>
      </w:r>
    </w:p>
    <w:p w:rsidR="00DD02CC" w:rsidRDefault="00DD02CC" w:rsidP="00DD02CC">
      <w:pPr>
        <w:pStyle w:val="afd"/>
        <w:jc w:val="center"/>
        <w:rPr>
          <w:rFonts w:ascii="Times New Roman" w:eastAsia="Calibri" w:hAnsi="Times New Roman" w:cs="Times New Roman"/>
          <w:lang w:val="ru-RU"/>
        </w:rPr>
      </w:pPr>
    </w:p>
    <w:tbl>
      <w:tblPr>
        <w:tblW w:w="5000" w:type="pct"/>
        <w:tblLook w:val="04A0"/>
      </w:tblPr>
      <w:tblGrid>
        <w:gridCol w:w="427"/>
        <w:gridCol w:w="2400"/>
        <w:gridCol w:w="2527"/>
        <w:gridCol w:w="4217"/>
      </w:tblGrid>
      <w:tr w:rsidR="00DD02CC" w:rsidTr="00DD02CC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Название учреждения,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ФИО, должность специалиста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Направлениеработы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Как  работа отразилась на дальнейшей работе учреждения.</w:t>
            </w:r>
          </w:p>
        </w:tc>
      </w:tr>
      <w:tr w:rsidR="00DD02CC" w:rsidTr="00DD02CC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МКУК «Премьера»,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Шпиро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Елена Сергеевна,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культорганизатор</w:t>
            </w:r>
            <w:proofErr w:type="spellEnd"/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Создание нового вокального коллектива «Поляночка»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 работу творческого коллектива были задействованы жители пожилого возраста(60+ лет.) Через исполнение популярных произведений создаются условия творческого развития участников, поддерживается активность пожилых людей.</w:t>
            </w:r>
          </w:p>
        </w:tc>
      </w:tr>
    </w:tbl>
    <w:p w:rsidR="00DD02CC" w:rsidRDefault="00DD02CC" w:rsidP="00DD02CC">
      <w:pPr>
        <w:pStyle w:val="afd"/>
        <w:jc w:val="center"/>
        <w:rPr>
          <w:rFonts w:ascii="Times New Roman" w:hAnsi="Times New Roman" w:cs="Times New Roman"/>
          <w:sz w:val="28"/>
          <w:lang w:val="ru-RU"/>
        </w:rPr>
      </w:pPr>
    </w:p>
    <w:p w:rsidR="00DD02CC" w:rsidRDefault="00DD02CC" w:rsidP="00DD02CC">
      <w:pPr>
        <w:spacing w:after="200" w:line="276" w:lineRule="auto"/>
        <w:jc w:val="center"/>
        <w:rPr>
          <w:b/>
        </w:rPr>
      </w:pPr>
      <w:r>
        <w:rPr>
          <w:b/>
        </w:rPr>
        <w:t>Главные культурные события 2023 года</w:t>
      </w:r>
    </w:p>
    <w:p w:rsidR="00DD02CC" w:rsidRDefault="00DD02CC" w:rsidP="00DD02CC">
      <w:pPr>
        <w:pStyle w:val="afd"/>
        <w:jc w:val="center"/>
        <w:rPr>
          <w:rFonts w:ascii="Times New Roman" w:eastAsia="Calibri" w:hAnsi="Times New Roman" w:cs="Times New Roman"/>
          <w:sz w:val="8"/>
          <w:lang w:val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601"/>
        <w:gridCol w:w="971"/>
        <w:gridCol w:w="297"/>
        <w:gridCol w:w="669"/>
        <w:gridCol w:w="560"/>
        <w:gridCol w:w="561"/>
        <w:gridCol w:w="1342"/>
        <w:gridCol w:w="2737"/>
      </w:tblGrid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мероприятий</w:t>
            </w:r>
            <w:proofErr w:type="spellEnd"/>
          </w:p>
        </w:tc>
        <w:tc>
          <w:tcPr>
            <w:tcW w:w="2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участников</w:t>
            </w:r>
            <w:proofErr w:type="spellEnd"/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2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428</w:t>
            </w:r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Краткое описание 2-3 мероприятий</w:t>
            </w:r>
          </w:p>
        </w:tc>
      </w:tr>
      <w:tr w:rsidR="00DD02CC" w:rsidTr="00DD02CC">
        <w:trPr>
          <w:trHeight w:val="37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форма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мероприятий</w:t>
            </w:r>
            <w:proofErr w:type="spellEnd"/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Дата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проведения</w:t>
            </w:r>
            <w:proofErr w:type="spellEnd"/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участников</w:t>
            </w:r>
            <w:proofErr w:type="spellEnd"/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со ссылкой на публикацию</w:t>
            </w:r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Концертная программа «Юбилей собирает друзей» к 60-летию Видимского муниципального образования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15.07.2023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176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Ставшее традиционным, праздничное мероприятие ко дню поселка, в этом году собрало множество гостей и жителей. Поздравительные слова звучали от мэра Нижнеилимского района Романова М.С., главы поселения Гаталюк С.З., приглашенных артистов из РДК «Горняк» г. Железногорск-Илимский,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Соцгородок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г. Братска. Отдельно были отмечены жители, внесшие неоценимый вклад в развитие, жизнь и деятельность поселков. Значимую дату в жизни поселения отметили торжественно, ярко и зрелищно.</w:t>
            </w:r>
          </w:p>
          <w:p w:rsidR="00DD02CC" w:rsidRDefault="00716F99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" w:history="1">
              <w:r w:rsidR="00DD02CC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https://vk.com/album-214367749_294973726</w:t>
              </w:r>
            </w:hyperlink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Праздничное представление «Новогодний переполох»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25.12-36.12.2023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187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Целью мероприятия мы ставим создание праздничного настроения у участников - детей и взрослых. Так мы приобщаем жителей к всенародному веселью, доставляем положительные эмоции, сюрпризы и подарки. Представление проходит в детских садах, школах и клубах трех поселений в предновогоднюю неделю.</w:t>
            </w:r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</w:t>
            </w:r>
          </w:p>
        </w:tc>
        <w:tc>
          <w:tcPr>
            <w:tcW w:w="4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Мероприятия в  Год педагога и наставника 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краткое описание 2-3 мероприятий </w:t>
            </w:r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Название и форма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мероприятий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Дата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проведени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ind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участников</w:t>
            </w:r>
            <w:proofErr w:type="spellEnd"/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со ссылкой на публикацию </w:t>
            </w:r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Познавательная программа «Кругосветное путешествие по школам разных стран»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17.03.2023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ходе мероприятия ребята познакомились с системой образования в разных странах, осознали ответственное отношение к учебе и получению знаний – как к главному своему, пока они являются школьниками. Мероприятие было направлено на развитие кругозора, памяти, мышления, уважения к традициям разных народов.</w:t>
            </w:r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Квест-игра «Волшебный ключ в страну знаний»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23.09.2023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Целью мероприятия было расширение представлений детей о празднике День знаний, повышение образовательной мотивации, закрепление знаний. Ребята разделились на команды для прохождения различных заданий на проверку физических и умственных способностей и в итоге получили ключ к знаниям!</w:t>
            </w:r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</w:t>
            </w:r>
          </w:p>
        </w:tc>
        <w:tc>
          <w:tcPr>
            <w:tcW w:w="4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Наставники</w:t>
            </w:r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Название учреждения,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ФИО, должность специалиста-наставника</w:t>
            </w:r>
          </w:p>
        </w:tc>
        <w:tc>
          <w:tcPr>
            <w:tcW w:w="1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Каким способом подтверждено наставничество (мероприятия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 конференции, семинар и прочее)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Публикации о наставниках 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сайтеи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в СМИ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ссылкойнапубликацию</w:t>
            </w:r>
            <w:proofErr w:type="spellEnd"/>
          </w:p>
        </w:tc>
      </w:tr>
      <w:tr w:rsidR="00DD02CC" w:rsidTr="00DD02C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DD02CC" w:rsidRDefault="00DD02CC" w:rsidP="00DD02CC">
      <w:pPr>
        <w:pStyle w:val="afd"/>
        <w:rPr>
          <w:rFonts w:ascii="Times New Roman" w:eastAsia="Calibri" w:hAnsi="Times New Roman" w:cs="Times New Roman"/>
          <w:sz w:val="28"/>
        </w:rPr>
      </w:pPr>
    </w:p>
    <w:p w:rsidR="00DD02CC" w:rsidRDefault="00DD02CC" w:rsidP="00DD02CC">
      <w:pPr>
        <w:spacing w:after="200" w:line="276" w:lineRule="auto"/>
        <w:jc w:val="center"/>
        <w:rPr>
          <w:b/>
          <w:sz w:val="20"/>
        </w:rPr>
      </w:pPr>
      <w:r>
        <w:rPr>
          <w:b/>
        </w:rPr>
        <w:t>3.4.1. Сохранение и развитие народного творчества, традиционной народной культуры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553"/>
        <w:gridCol w:w="1374"/>
        <w:gridCol w:w="385"/>
        <w:gridCol w:w="1135"/>
        <w:gridCol w:w="4261"/>
      </w:tblGrid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мероприятий</w:t>
            </w:r>
          </w:p>
        </w:tc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участников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182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2023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83</w:t>
            </w:r>
          </w:p>
        </w:tc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1133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Краткое описание 2-3 мероприятий 2023 года  </w:t>
            </w:r>
          </w:p>
        </w:tc>
      </w:tr>
      <w:tr w:rsidR="00DD02CC" w:rsidTr="00DD02CC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мероприятий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участников</w:t>
            </w:r>
            <w:proofErr w:type="spellEnd"/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 ссылкой на публикацию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Квест-игра  «Как на Ивана да на купала»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07.07.2023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Целью подобных мероприятий является повышение интереса и уважения к традициям русского народа. Дети с радостью принимали участие в конкурсах и испытаниях по поиску главного чуда – папоротника. Мероприятие вызвало положительный эмоциональный отклик у ребят.</w:t>
            </w:r>
          </w:p>
          <w:p w:rsidR="00DD02CC" w:rsidRDefault="00716F99">
            <w:pPr>
              <w:pStyle w:val="af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7561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7561C">
              <w:rPr>
                <w:lang w:val="ru-RU"/>
              </w:rPr>
              <w:instrText>://</w:instrText>
            </w:r>
            <w:r>
              <w:instrText>vk</w:instrText>
            </w:r>
            <w:r w:rsidRPr="0027561C">
              <w:rPr>
                <w:lang w:val="ru-RU"/>
              </w:rPr>
              <w:instrText>.</w:instrText>
            </w:r>
            <w:r>
              <w:instrText>com</w:instrText>
            </w:r>
            <w:r w:rsidRPr="0027561C">
              <w:rPr>
                <w:lang w:val="ru-RU"/>
              </w:rPr>
              <w:instrText>/</w:instrText>
            </w:r>
            <w:r>
              <w:instrText>kulturavidim</w:instrText>
            </w:r>
            <w:r w:rsidRPr="0027561C">
              <w:rPr>
                <w:lang w:val="ru-RU"/>
              </w:rPr>
              <w:instrText>?</w:instrText>
            </w:r>
            <w:r>
              <w:instrText>w</w:instrText>
            </w:r>
            <w:r w:rsidRPr="0027561C">
              <w:rPr>
                <w:lang w:val="ru-RU"/>
              </w:rPr>
              <w:instrText>=</w:instrText>
            </w:r>
            <w:r>
              <w:instrText>wall</w:instrText>
            </w:r>
            <w:r w:rsidRPr="0027561C">
              <w:rPr>
                <w:lang w:val="ru-RU"/>
              </w:rPr>
              <w:instrText>-214367749_461"</w:instrText>
            </w:r>
            <w:r>
              <w:fldChar w:fldCharType="separate"/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https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://</w:t>
            </w:r>
            <w:proofErr w:type="spellStart"/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vk</w:t>
            </w:r>
            <w:proofErr w:type="spellEnd"/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com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/</w:t>
            </w:r>
            <w:proofErr w:type="spellStart"/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kulturavidim</w:t>
            </w:r>
            <w:proofErr w:type="spellEnd"/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?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w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=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wall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-214367749_461</w:t>
            </w:r>
            <w:r>
              <w:fldChar w:fldCharType="end"/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Брейн-ринг «Знатоки русских фольклорных традиций»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17.07.2023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Целью мероприятия являлось расширение кругозора детей о русских обычаях, традициях, праздниках, активизация познавательной деятельности, развитие логики, мышления. Подобные мероприятия прививают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интереск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русскому народному творчеству и обычаям.</w:t>
            </w:r>
          </w:p>
        </w:tc>
      </w:tr>
    </w:tbl>
    <w:p w:rsidR="00DD02CC" w:rsidRDefault="00DD02CC" w:rsidP="00DD02CC">
      <w:pPr>
        <w:pStyle w:val="afd"/>
        <w:rPr>
          <w:rFonts w:ascii="Times New Roman" w:eastAsia="Calibri" w:hAnsi="Times New Roman" w:cs="Times New Roman"/>
          <w:sz w:val="28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3.4.2.Работа с детьми и подростками</w:t>
      </w:r>
    </w:p>
    <w:p w:rsidR="00DD02CC" w:rsidRDefault="00DD02CC" w:rsidP="00DD02CC">
      <w:pPr>
        <w:pStyle w:val="afd"/>
        <w:rPr>
          <w:rFonts w:ascii="Times New Roman" w:hAnsi="Times New Roman" w:cs="Times New Roman"/>
          <w:sz w:val="36"/>
          <w:lang w:val="ru-RU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994"/>
        <w:gridCol w:w="1163"/>
        <w:gridCol w:w="1180"/>
        <w:gridCol w:w="4371"/>
      </w:tblGrid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мероприятий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участников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  <w:tc>
          <w:tcPr>
            <w:tcW w:w="2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1985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2023</w:t>
            </w:r>
          </w:p>
        </w:tc>
        <w:tc>
          <w:tcPr>
            <w:tcW w:w="2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208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2695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4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Краткое описание 2-3 мероприятий 2023 года </w:t>
            </w:r>
          </w:p>
        </w:tc>
      </w:tr>
      <w:tr w:rsidR="00DD02CC" w:rsidTr="00DD02CC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форма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мероприятий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проведения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участников</w:t>
            </w:r>
            <w:proofErr w:type="spellEnd"/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со ссылкой на публикацию 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Беседа «День добрых дел»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15.03.2023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ходе мероприятия ребята учились совершать добрые поступки и дела, закрепили и обобщили понятия «доброта», «волшебные слова», «вежливость», совершенствовали навыки доброты и милосердия к окружающим.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Развлекательная программа «Смех вокруг всех!»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01.04.2023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Проведение мероприятия содействовало развитию воображения, любознательности, наблюдательности, изобретательности, ребята шутили, смеялись, играли, активно и весело провели время.</w:t>
            </w:r>
          </w:p>
        </w:tc>
      </w:tr>
    </w:tbl>
    <w:p w:rsidR="00DD02CC" w:rsidRDefault="00DD02CC" w:rsidP="00DD02CC">
      <w:pPr>
        <w:pStyle w:val="afd"/>
        <w:ind w:left="2138"/>
        <w:rPr>
          <w:rFonts w:ascii="Times New Roman" w:eastAsia="Calibri" w:hAnsi="Times New Roman" w:cs="Times New Roman"/>
          <w:b/>
          <w:lang w:val="ru-RU"/>
        </w:rPr>
      </w:pPr>
    </w:p>
    <w:p w:rsidR="00DD02CC" w:rsidRDefault="00DD02CC" w:rsidP="00DD02CC">
      <w:pPr>
        <w:pStyle w:val="afd"/>
        <w:tabs>
          <w:tab w:val="left" w:pos="142"/>
        </w:tabs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3.4.3.Работа с молодежью</w:t>
      </w:r>
    </w:p>
    <w:p w:rsidR="00DD02CC" w:rsidRDefault="00DD02CC" w:rsidP="00DD02CC">
      <w:pPr>
        <w:pStyle w:val="afd"/>
        <w:tabs>
          <w:tab w:val="left" w:pos="142"/>
        </w:tabs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626"/>
        <w:gridCol w:w="1163"/>
        <w:gridCol w:w="2127"/>
        <w:gridCol w:w="3792"/>
      </w:tblGrid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мероприятий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участников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78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1471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2023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1504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4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Краткое описание 2-3 мероприятий 2023 года </w:t>
            </w:r>
          </w:p>
        </w:tc>
      </w:tr>
      <w:tr w:rsidR="00DD02CC" w:rsidTr="00DD02CC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форма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мероприятий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проведения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Количествоучастников</w:t>
            </w:r>
            <w:proofErr w:type="spellEnd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со ссылкой на публикацию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Информационный час «День без сквернословия»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02.02.2023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Мероприятие было направлено на то, чтобы показать отрицательное влияние сквернословия на развитие личности, привить уважительное и доброжелательное отношение к сверстникам и окружающим, воспитать толерантность, вежливость, привить культуру речи.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Круглый стол «Зацеперы»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04.10.2023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Целью мероприятия мы поставили предотвращение развития экстремального поведения в подростковой среде, формируя правовое сознание молодежи. Поговорили о реальных опасностях и последствиях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зацепинга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», закрепили знания по правилам безопасности на железных дорогах.</w:t>
            </w:r>
          </w:p>
        </w:tc>
      </w:tr>
    </w:tbl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2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2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2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2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2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2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2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2"/>
          <w:lang w:val="ru-RU"/>
        </w:rPr>
      </w:pPr>
    </w:p>
    <w:p w:rsidR="00DD02CC" w:rsidRDefault="00DD02CC" w:rsidP="00DD02CC">
      <w:pPr>
        <w:jc w:val="center"/>
        <w:rPr>
          <w:b/>
        </w:rPr>
      </w:pPr>
      <w:r>
        <w:rPr>
          <w:b/>
        </w:rPr>
        <w:t>3.4.4. Работа с семьей</w:t>
      </w:r>
    </w:p>
    <w:p w:rsidR="00DD02CC" w:rsidRDefault="00DD02CC" w:rsidP="00DD02CC">
      <w:pPr>
        <w:pStyle w:val="afd"/>
        <w:tabs>
          <w:tab w:val="left" w:pos="284"/>
        </w:tabs>
        <w:rPr>
          <w:rFonts w:ascii="Times New Roman" w:hAnsi="Times New Roman" w:cs="Times New Roman"/>
          <w:sz w:val="10"/>
          <w:lang w:val="ru-RU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1612"/>
        <w:gridCol w:w="1275"/>
        <w:gridCol w:w="566"/>
        <w:gridCol w:w="614"/>
        <w:gridCol w:w="4639"/>
      </w:tblGrid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мероприятий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участников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217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2023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47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2813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Краткое описание 2-3 мероприятий 2023 года </w:t>
            </w:r>
          </w:p>
        </w:tc>
      </w:tr>
      <w:tr w:rsidR="00DD02CC" w:rsidTr="00DD02CC">
        <w:trPr>
          <w:trHeight w:val="37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</w:t>
            </w:r>
            <w:proofErr w:type="spellEnd"/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участников</w:t>
            </w:r>
            <w:proofErr w:type="spellEnd"/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 ссылкой на публикацию</w:t>
            </w:r>
          </w:p>
        </w:tc>
      </w:tr>
      <w:tr w:rsidR="00DD02CC" w:rsidTr="00DD02CC">
        <w:trPr>
          <w:trHeight w:val="20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Поздравительная акция «Поделись теплом души»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29.09-01.10.2023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Акция ко дню пожилого человека включила в себя познавательный час «Вежливость и доброта нам нужны всегда», на котором ребята повторили навыки вежливого общения, уважения к старшему поколению, чуткого отношения к окружающим. Приняли участие в мастер-классе «Любимой бабушке», на котором изготовили поздравительные открытки. Посетили пожилых жителей поселка и поздравили с добрым и светлым праздником.</w:t>
            </w:r>
          </w:p>
          <w:p w:rsidR="00DD02CC" w:rsidRDefault="00716F99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7561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7561C">
              <w:rPr>
                <w:lang w:val="ru-RU"/>
              </w:rPr>
              <w:instrText>://</w:instrText>
            </w:r>
            <w:r>
              <w:instrText>vk</w:instrText>
            </w:r>
            <w:r w:rsidRPr="0027561C">
              <w:rPr>
                <w:lang w:val="ru-RU"/>
              </w:rPr>
              <w:instrText>.</w:instrText>
            </w:r>
            <w:r>
              <w:instrText>com</w:instrText>
            </w:r>
            <w:r w:rsidRPr="0027561C">
              <w:rPr>
                <w:lang w:val="ru-RU"/>
              </w:rPr>
              <w:instrText>/</w:instrText>
            </w:r>
            <w:r>
              <w:instrText>kulturavidim</w:instrText>
            </w:r>
            <w:r w:rsidRPr="0027561C">
              <w:rPr>
                <w:lang w:val="ru-RU"/>
              </w:rPr>
              <w:instrText>?</w:instrText>
            </w:r>
            <w:r>
              <w:instrText>w</w:instrText>
            </w:r>
            <w:r w:rsidRPr="0027561C">
              <w:rPr>
                <w:lang w:val="ru-RU"/>
              </w:rPr>
              <w:instrText>=</w:instrText>
            </w:r>
            <w:r>
              <w:instrText>wall</w:instrText>
            </w:r>
            <w:r w:rsidRPr="0027561C">
              <w:rPr>
                <w:lang w:val="ru-RU"/>
              </w:rPr>
              <w:instrText>-214367749_587"</w:instrText>
            </w:r>
            <w:r>
              <w:fldChar w:fldCharType="separate"/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https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://</w:t>
            </w:r>
            <w:proofErr w:type="spellStart"/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vk</w:t>
            </w:r>
            <w:proofErr w:type="spellEnd"/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com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/</w:t>
            </w:r>
            <w:proofErr w:type="spellStart"/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kulturavidim</w:t>
            </w:r>
            <w:proofErr w:type="spellEnd"/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?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w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=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wall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-214367749_587</w:t>
            </w:r>
            <w:r>
              <w:fldChar w:fldCharType="end"/>
            </w:r>
          </w:p>
        </w:tc>
      </w:tr>
      <w:tr w:rsidR="00DD02CC" w:rsidTr="00DD02CC">
        <w:trPr>
          <w:trHeight w:val="20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Беседа «Отцовство дар и долг»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12.10.2023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ходе мероприятия обсудили с участниками ответственное отношение к функциям отца в семье, как к базовой ячейке общества. Поговорили о важной роли отца в жизни каждого, о том, что отцовское воспитание вносит весомый вклад в будущее человека, узнали о том, как сформировалась традиция празднования "Дня отца»</w:t>
            </w:r>
          </w:p>
        </w:tc>
      </w:tr>
    </w:tbl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6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3.4.5. Работа с людьми старшего возраста</w:t>
      </w:r>
    </w:p>
    <w:p w:rsidR="00DD02CC" w:rsidRDefault="00DD02CC" w:rsidP="00DD02CC">
      <w:pPr>
        <w:pStyle w:val="afd"/>
        <w:rPr>
          <w:rFonts w:ascii="Times New Roman" w:hAnsi="Times New Roman" w:cs="Times New Roman"/>
          <w:sz w:val="20"/>
          <w:lang w:val="ru-RU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754"/>
        <w:gridCol w:w="1701"/>
        <w:gridCol w:w="1180"/>
        <w:gridCol w:w="4073"/>
      </w:tblGrid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мероприятий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участников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2023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1.</w:t>
            </w:r>
          </w:p>
        </w:tc>
        <w:tc>
          <w:tcPr>
            <w:tcW w:w="4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Краткое описание 2-3 мероприятий 2023 года </w:t>
            </w:r>
          </w:p>
        </w:tc>
      </w:tr>
      <w:tr w:rsidR="00DD02CC" w:rsidTr="00DD02CC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форма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мероприятий</w:t>
            </w:r>
            <w:proofErr w:type="spell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проведения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Количество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участников</w:t>
            </w:r>
            <w:proofErr w:type="spellEnd"/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со ссылкой на публикацию 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Вечер отдыха «Золотые годы»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27.10.2023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ходе мероприятия участники вспомнили о моде 90-х годов, о популярных фильмах тех лет, приняли участие в конкурсах с переодеванием, песенной викторине и чаепитии. 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Развлекательная музыкальная программа «Голубой огонек»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23.12.2023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ходе мероприятия участники освежили в памяти новогодние традиции, приняли участие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караоке-баттле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тематических песен, завершили вечер чаепитием.</w:t>
            </w:r>
          </w:p>
        </w:tc>
      </w:tr>
    </w:tbl>
    <w:p w:rsidR="00DD02CC" w:rsidRDefault="00DD02CC" w:rsidP="00DD02CC">
      <w:pPr>
        <w:pStyle w:val="afd"/>
        <w:rPr>
          <w:rFonts w:ascii="Times New Roman" w:eastAsia="Calibri" w:hAnsi="Times New Roman" w:cs="Times New Roman"/>
          <w:sz w:val="20"/>
          <w:lang w:val="ru-RU"/>
        </w:rPr>
      </w:pPr>
    </w:p>
    <w:p w:rsidR="00DD02CC" w:rsidRDefault="00DD02CC" w:rsidP="00DD02CC">
      <w:pPr>
        <w:spacing w:after="200" w:line="276" w:lineRule="auto"/>
        <w:jc w:val="center"/>
        <w:rPr>
          <w:b/>
        </w:rPr>
      </w:pPr>
      <w:r>
        <w:rPr>
          <w:b/>
        </w:rPr>
        <w:t>3.4.6. Работа с людьми с ограниченными возможностями здоровья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1895"/>
        <w:gridCol w:w="779"/>
        <w:gridCol w:w="498"/>
        <w:gridCol w:w="281"/>
        <w:gridCol w:w="899"/>
        <w:gridCol w:w="1609"/>
        <w:gridCol w:w="2746"/>
      </w:tblGrid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мероприятий</w:t>
            </w:r>
          </w:p>
        </w:tc>
        <w:tc>
          <w:tcPr>
            <w:tcW w:w="2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участников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2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64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2023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2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125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Инклюзивные формирования и количество участников в них: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формирований</w:t>
            </w:r>
            <w:proofErr w:type="spellEnd"/>
          </w:p>
        </w:tc>
        <w:tc>
          <w:tcPr>
            <w:tcW w:w="2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участников</w:t>
            </w:r>
            <w:proofErr w:type="spellEnd"/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2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Краткое описание 2-3 мероприятий </w:t>
            </w:r>
          </w:p>
        </w:tc>
      </w:tr>
      <w:tr w:rsidR="00DD02CC" w:rsidTr="00DD02CC">
        <w:trPr>
          <w:trHeight w:val="37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форма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мероприятий</w:t>
            </w:r>
            <w:proofErr w:type="spellEnd"/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проведения</w:t>
            </w:r>
            <w:proofErr w:type="spellEnd"/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участников</w:t>
            </w:r>
            <w:proofErr w:type="spellEnd"/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со ссылкой на публикацию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Познавательный час «Имею право на права»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18.10.2023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Целью мероприятия являлось ознакомление детей с правами и свободами, воспитание уважения к людям, осознание того, что нет прав без обязанностей, а обязанностей без прав. 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2.2.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Игра-викторина «Время сказок»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15.11.2023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ходе мероприятия ребята в игровой форме закрепили знания о сказках, их авторах и героях сказочных произведений. Затронули тему  о бережном отношении к книгам.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Перечень мероприятий доступности учреждения</w:t>
            </w:r>
          </w:p>
        </w:tc>
      </w:tr>
      <w:tr w:rsidR="00DD02CC" w:rsidTr="00DD02CC">
        <w:trPr>
          <w:trHeight w:val="26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Доступность для лиц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с нарушениями зрения</w:t>
            </w:r>
          </w:p>
        </w:tc>
        <w:tc>
          <w:tcPr>
            <w:tcW w:w="1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Доступность для лиц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с нарушением слуха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Доступность для лиц с нарушением опорно-двигательного аппарата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входе установлен пандус</w:t>
            </w:r>
          </w:p>
        </w:tc>
      </w:tr>
    </w:tbl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18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3.4.7 </w:t>
      </w:r>
      <w:proofErr w:type="spellStart"/>
      <w:r>
        <w:rPr>
          <w:rFonts w:ascii="Times New Roman" w:hAnsi="Times New Roman" w:cs="Times New Roman"/>
          <w:b/>
        </w:rPr>
        <w:t>Опыт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волонтерского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движения</w:t>
      </w:r>
      <w:proofErr w:type="spellEnd"/>
    </w:p>
    <w:p w:rsidR="00DD02CC" w:rsidRDefault="00DD02CC" w:rsidP="00DD02CC">
      <w:pPr>
        <w:pStyle w:val="afd"/>
        <w:rPr>
          <w:rFonts w:ascii="Times New Roman" w:hAnsi="Times New Roman" w:cs="Times New Roman"/>
          <w:b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365"/>
        <w:gridCol w:w="1232"/>
        <w:gridCol w:w="230"/>
        <w:gridCol w:w="2128"/>
        <w:gridCol w:w="2753"/>
      </w:tblGrid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мероприятий</w:t>
            </w:r>
            <w:proofErr w:type="spellEnd"/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участников</w:t>
            </w:r>
            <w:proofErr w:type="spellEnd"/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Краткое описание 2-3 мероприятий в 2023 году</w:t>
            </w:r>
          </w:p>
        </w:tc>
      </w:tr>
      <w:tr w:rsidR="00DD02CC" w:rsidTr="00DD02CC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форма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мероприятий</w:t>
            </w:r>
            <w:proofErr w:type="spellEnd"/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проведения</w:t>
            </w:r>
            <w:proofErr w:type="spellEnd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Количествоучастников</w:t>
            </w:r>
            <w:proofErr w:type="spellEnd"/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со ссылкой на публикацию 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</w:tbl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8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10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3.4.8. Опыт работы по патриотическому воспитанию</w:t>
      </w: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sz w:val="20"/>
          <w:lang w:val="ru-RU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754"/>
        <w:gridCol w:w="1418"/>
        <w:gridCol w:w="1105"/>
        <w:gridCol w:w="170"/>
        <w:gridCol w:w="4261"/>
      </w:tblGrid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мероприятий</w:t>
            </w:r>
          </w:p>
        </w:tc>
        <w:tc>
          <w:tcPr>
            <w:tcW w:w="2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участников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</w:t>
            </w:r>
          </w:p>
        </w:tc>
        <w:tc>
          <w:tcPr>
            <w:tcW w:w="2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3091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2023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78</w:t>
            </w:r>
          </w:p>
        </w:tc>
        <w:tc>
          <w:tcPr>
            <w:tcW w:w="2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1778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Краткое описание 2-3 мероприятий в 2023 году </w:t>
            </w:r>
          </w:p>
        </w:tc>
      </w:tr>
      <w:tr w:rsidR="00DD02CC" w:rsidTr="00DD02CC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форма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мероприятий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проведения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участников</w:t>
            </w:r>
            <w:proofErr w:type="spellEnd"/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со ссылкой на публикацию 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Вечер-портрет «Незнакомый Рахманинов»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20.07.2023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ходе мероприятия ребята познакомились с творческим наследием С.В. Рахманинова для российской и мировой культуры, познакомились с образцами классической музыки и расширили знания о творчестве русского композитора. При знакомстве с достижениями отечественной культуры мы видим, как откликается в ребятах гордость и патриотизм!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Информационный час «Ангелы Донбасса»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25.07.2023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ходе мероприятия ребята познакомились с памятными местами, связанными с военными действиями на Донбассе. Поговорили о том, как важно чтить и уважать память о погибших детях Донбасса, как важно гордиться своей страной, стремиться к миру, как воспитать в себе лучшие качества – доброжелательность и дружелюбие.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Квиз-игра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 дню народного единства «Колесо истории»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07.11.2023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Целью игры для нас было – развить у участников интерес и уважение к отечественной истории, культуре, традициям. Ребята очень активно работали в командах, разгадывали зашифрованные пословицы, работали с шарадами, собирали из паззлов знаменитые достопримечательности России, а из картинок с качествами человека создали коллаж толерантности.</w:t>
            </w:r>
          </w:p>
        </w:tc>
      </w:tr>
    </w:tbl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0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0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0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0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0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0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0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0"/>
          <w:lang w:val="ru-RU"/>
        </w:rPr>
      </w:pPr>
    </w:p>
    <w:p w:rsidR="00DD02CC" w:rsidRDefault="00DD02CC" w:rsidP="00DD02CC">
      <w:pPr>
        <w:pStyle w:val="afd"/>
        <w:rPr>
          <w:rFonts w:ascii="Times New Roman" w:eastAsia="Calibri" w:hAnsi="Times New Roman" w:cs="Times New Roman"/>
          <w:sz w:val="10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3.4.9. Опыт работы по экологическому просвещению</w:t>
      </w:r>
    </w:p>
    <w:p w:rsidR="00DD02CC" w:rsidRDefault="00DD02CC" w:rsidP="00DD02CC">
      <w:pPr>
        <w:pStyle w:val="afd"/>
        <w:rPr>
          <w:rFonts w:ascii="Times New Roman" w:hAnsi="Times New Roman" w:cs="Times New Roman"/>
          <w:sz w:val="14"/>
          <w:lang w:val="ru-RU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754"/>
        <w:gridCol w:w="1418"/>
        <w:gridCol w:w="1112"/>
        <w:gridCol w:w="446"/>
        <w:gridCol w:w="3978"/>
      </w:tblGrid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мероприятий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участников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143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2023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241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Краткое описание 2-3 мероприятий в 2023 году</w:t>
            </w:r>
          </w:p>
        </w:tc>
      </w:tr>
      <w:tr w:rsidR="00DD02CC" w:rsidTr="00DD02CC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форма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мероприятий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проведения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участников</w:t>
            </w:r>
            <w:proofErr w:type="spellEnd"/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ind w:left="-108" w:right="-100" w:firstLine="108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со ссылкой на публикацию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Викторина «Целебное лукошко»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12.08.2023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ходе мероприятия ребята узнали, как растения помогают человеку в охране и укреплении здоровья, обсудили какими полезными свойствами обладают ягоды нашего региона. Умные и активные любители природы отвечали на вопросы и принимали участие в конкурсах.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Круглый стол «За чистоту озер и рек в ответе человек»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04.10.2023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Главной темой беседы была важность сохранения чистой воды, без которой немыслима жизнь всего живого на нашей планете. Наряду с другими вопросами, участники обсудили, как важно экономить воду и охранять водоемы от загрязнения.</w:t>
            </w:r>
          </w:p>
        </w:tc>
      </w:tr>
    </w:tbl>
    <w:p w:rsidR="00DD02CC" w:rsidRDefault="00DD02CC" w:rsidP="00DD02CC">
      <w:pPr>
        <w:pStyle w:val="afd"/>
        <w:jc w:val="center"/>
        <w:rPr>
          <w:rFonts w:ascii="Times New Roman" w:eastAsia="Calibri" w:hAnsi="Times New Roman" w:cs="Times New Roman"/>
          <w:sz w:val="10"/>
          <w:lang w:val="ru-RU"/>
        </w:rPr>
      </w:pPr>
    </w:p>
    <w:p w:rsidR="00DD02CC" w:rsidRDefault="00DD02CC" w:rsidP="00DD02CC">
      <w:pPr>
        <w:rPr>
          <w:b/>
        </w:rPr>
      </w:pPr>
      <w:r>
        <w:rPr>
          <w:b/>
        </w:rPr>
        <w:t>3.4.10. Опыт работы по профилактике правонарушений, профориентации</w:t>
      </w: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пропаганде здорового образа жизни</w:t>
      </w: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sz w:val="12"/>
          <w:lang w:val="ru-RU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1893"/>
        <w:gridCol w:w="1277"/>
        <w:gridCol w:w="955"/>
        <w:gridCol w:w="463"/>
        <w:gridCol w:w="4118"/>
      </w:tblGrid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мероприятий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участников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26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390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2023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53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812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Краткое описание 3 мероприятий в 2023 году  </w:t>
            </w:r>
          </w:p>
        </w:tc>
      </w:tr>
      <w:tr w:rsidR="00DD02CC" w:rsidTr="00DD02CC">
        <w:trPr>
          <w:trHeight w:val="37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форма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мероприятий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проведения</w:t>
            </w:r>
            <w:proofErr w:type="spellEnd"/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Количество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участников</w:t>
            </w:r>
            <w:proofErr w:type="spellEnd"/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со ссылкой на публикацию 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Квест-игра «С конституцией дружить, значит по закону жить!»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30.11.2023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ходе мероприятия мы с ребятами продолжили знакомство с основным документом нашей страны Конституцией РФ. Ребята решили цепочку задач на знание законов и символов страны, в завершении игры все участники получили свидетельства знатоков!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Брейн-ринг «О профессии от А до 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28.02.2023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Целью мероприятия было познакомить ребят с различными профессиями, расширить кругозор, обогатить словарный запас, воспитать уважение к различным профессиям.</w:t>
            </w:r>
          </w:p>
        </w:tc>
      </w:tr>
      <w:tr w:rsidR="00DD02CC" w:rsidTr="00DD02CC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Спортивно-игровая программа «Праздник спорта и здоровья!» (ко дню физкультурника)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16.08.2023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Мероприятие началось с разминки и включало в себя проведение игр, эстафет, конкурсов, загадок. Так же мы познакомили ребят с достижениями чемпионов-выходцев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Видимской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школы.</w:t>
            </w:r>
          </w:p>
        </w:tc>
      </w:tr>
    </w:tbl>
    <w:p w:rsidR="00DD02CC" w:rsidRDefault="00DD02CC" w:rsidP="00DD02CC">
      <w:pPr>
        <w:pStyle w:val="afd"/>
        <w:jc w:val="center"/>
        <w:rPr>
          <w:rFonts w:ascii="Times New Roman" w:eastAsia="Calibri" w:hAnsi="Times New Roman" w:cs="Times New Roman"/>
          <w:sz w:val="10"/>
          <w:lang w:val="ru-RU"/>
        </w:rPr>
      </w:pPr>
    </w:p>
    <w:p w:rsidR="00DD02CC" w:rsidRDefault="00DD02CC" w:rsidP="00DD02CC">
      <w:pPr>
        <w:pStyle w:val="afd"/>
        <w:tabs>
          <w:tab w:val="left" w:pos="426"/>
        </w:tabs>
        <w:ind w:left="568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3.5. Работа с населением муниципального образования в формате онлайн</w:t>
      </w:r>
    </w:p>
    <w:p w:rsidR="00DD02CC" w:rsidRDefault="00DD02CC" w:rsidP="00DD02CC">
      <w:pPr>
        <w:pStyle w:val="afd"/>
        <w:tabs>
          <w:tab w:val="left" w:pos="426"/>
        </w:tabs>
        <w:ind w:left="720"/>
        <w:rPr>
          <w:rFonts w:ascii="Times New Roman" w:hAnsi="Times New Roman" w:cs="Times New Roman"/>
          <w:b/>
          <w:sz w:val="14"/>
          <w:lang w:val="ru-RU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755"/>
        <w:gridCol w:w="1163"/>
        <w:gridCol w:w="1120"/>
        <w:gridCol w:w="127"/>
        <w:gridCol w:w="4543"/>
      </w:tblGrid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мероприятий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участников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76/ просмотры 886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11/ просмотры 3009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Краткое описание 2-3 мероприятий в 2023 году </w:t>
            </w:r>
          </w:p>
        </w:tc>
      </w:tr>
      <w:tr w:rsidR="00DD02CC" w:rsidTr="00DD02CC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Название и форма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мероприятия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\ приказ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Дата</w:t>
            </w:r>
            <w:proofErr w:type="spellEnd"/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проведения</w:t>
            </w:r>
            <w:proofErr w:type="spellEnd"/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участников</w:t>
            </w:r>
            <w:proofErr w:type="spellEnd"/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Краткое описание мероприятий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со ссылкой на публикацию</w:t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Онлайн фото-конкурс «Дарите женщинам цветы!»</w:t>
            </w:r>
          </w:p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Приказ № 3-02 от 28.02.23 г.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01.03-15.03.2023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преддверии празднования международного женского дня 8 марта, мы провели онлайн-фотоконкурс для того, чтобы поздравить прекрасную половину нашего поселка. В ходе жаркого голосования была определена победительница конкурса, все участницы награждены памятными подарками!</w:t>
            </w:r>
          </w:p>
          <w:p w:rsidR="00DD02CC" w:rsidRDefault="00716F99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7561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7561C">
              <w:rPr>
                <w:lang w:val="ru-RU"/>
              </w:rPr>
              <w:instrText>://</w:instrText>
            </w:r>
            <w:r>
              <w:instrText>vk</w:instrText>
            </w:r>
            <w:r w:rsidRPr="0027561C">
              <w:rPr>
                <w:lang w:val="ru-RU"/>
              </w:rPr>
              <w:instrText>.</w:instrText>
            </w:r>
            <w:r>
              <w:instrText>com</w:instrText>
            </w:r>
            <w:r w:rsidRPr="0027561C">
              <w:rPr>
                <w:lang w:val="ru-RU"/>
              </w:rPr>
              <w:instrText>/</w:instrText>
            </w:r>
            <w:r>
              <w:instrText>kulturavidim</w:instrText>
            </w:r>
            <w:r w:rsidRPr="0027561C">
              <w:rPr>
                <w:lang w:val="ru-RU"/>
              </w:rPr>
              <w:instrText>?</w:instrText>
            </w:r>
            <w:r>
              <w:instrText>w</w:instrText>
            </w:r>
            <w:r w:rsidRPr="0027561C">
              <w:rPr>
                <w:lang w:val="ru-RU"/>
              </w:rPr>
              <w:instrText>=</w:instrText>
            </w:r>
            <w:r>
              <w:instrText>wall</w:instrText>
            </w:r>
            <w:r w:rsidRPr="0027561C">
              <w:rPr>
                <w:lang w:val="ru-RU"/>
              </w:rPr>
              <w:instrText>-214367749_189"</w:instrText>
            </w:r>
            <w:r>
              <w:fldChar w:fldCharType="separate"/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https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://</w:t>
            </w:r>
            <w:proofErr w:type="spellStart"/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vk</w:t>
            </w:r>
            <w:proofErr w:type="spellEnd"/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com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/</w:t>
            </w:r>
            <w:proofErr w:type="spellStart"/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kulturavidim</w:t>
            </w:r>
            <w:proofErr w:type="spellEnd"/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?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w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=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wall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-214367749_189</w:t>
            </w:r>
            <w:r>
              <w:fldChar w:fldCharType="end"/>
            </w:r>
          </w:p>
        </w:tc>
      </w:tr>
      <w:tr w:rsidR="00DD02CC" w:rsidTr="00DD02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Музыкальная открытка «С днем России»</w:t>
            </w:r>
          </w:p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Приказ № 3-06 от 01.06.23 г.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12.06..2023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целях создания праздничного настроения и приобщения ко всенародным праздникам, в день России мы записали несколько поздравлений для жителей поселка, объединив их в онлайн-мероприятие.</w:t>
            </w:r>
          </w:p>
          <w:p w:rsidR="00DD02CC" w:rsidRDefault="00716F99">
            <w:pPr>
              <w:pStyle w:val="afd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7561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7561C">
              <w:rPr>
                <w:lang w:val="ru-RU"/>
              </w:rPr>
              <w:instrText>://</w:instrText>
            </w:r>
            <w:r>
              <w:instrText>vk</w:instrText>
            </w:r>
            <w:r w:rsidRPr="0027561C">
              <w:rPr>
                <w:lang w:val="ru-RU"/>
              </w:rPr>
              <w:instrText>.</w:instrText>
            </w:r>
            <w:r>
              <w:instrText>com</w:instrText>
            </w:r>
            <w:r w:rsidRPr="0027561C">
              <w:rPr>
                <w:lang w:val="ru-RU"/>
              </w:rPr>
              <w:instrText>/</w:instrText>
            </w:r>
            <w:r>
              <w:instrText>kulturavidim</w:instrText>
            </w:r>
            <w:r w:rsidRPr="0027561C">
              <w:rPr>
                <w:lang w:val="ru-RU"/>
              </w:rPr>
              <w:instrText>?</w:instrText>
            </w:r>
            <w:r>
              <w:instrText>w</w:instrText>
            </w:r>
            <w:r w:rsidRPr="0027561C">
              <w:rPr>
                <w:lang w:val="ru-RU"/>
              </w:rPr>
              <w:instrText>=</w:instrText>
            </w:r>
            <w:r>
              <w:instrText>wall</w:instrText>
            </w:r>
            <w:r w:rsidRPr="0027561C">
              <w:rPr>
                <w:lang w:val="ru-RU"/>
              </w:rPr>
              <w:instrText>-214367749_412"</w:instrText>
            </w:r>
            <w:r>
              <w:fldChar w:fldCharType="separate"/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https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://</w:t>
            </w:r>
            <w:proofErr w:type="spellStart"/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vk</w:t>
            </w:r>
            <w:proofErr w:type="spellEnd"/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com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/</w:t>
            </w:r>
            <w:proofErr w:type="spellStart"/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kulturavidim</w:t>
            </w:r>
            <w:proofErr w:type="spellEnd"/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?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w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=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</w:rPr>
              <w:t>wall</w:t>
            </w:r>
            <w:r w:rsidR="00DD02CC">
              <w:rPr>
                <w:rStyle w:val="a4"/>
                <w:rFonts w:ascii="Times New Roman" w:hAnsi="Times New Roman"/>
                <w:sz w:val="18"/>
                <w:szCs w:val="18"/>
                <w:lang w:val="ru-RU"/>
              </w:rPr>
              <w:t>-214367749_412</w:t>
            </w:r>
            <w:r>
              <w:fldChar w:fldCharType="end"/>
            </w:r>
          </w:p>
        </w:tc>
      </w:tr>
    </w:tbl>
    <w:p w:rsidR="00DD02CC" w:rsidRDefault="00DD02CC" w:rsidP="00DD02CC">
      <w:pPr>
        <w:rPr>
          <w:b/>
          <w:sz w:val="12"/>
          <w:szCs w:val="22"/>
        </w:rPr>
      </w:pPr>
    </w:p>
    <w:p w:rsidR="00DD02CC" w:rsidRDefault="00DD02CC" w:rsidP="00DD02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3.6. Инновации в работе КДУ</w:t>
      </w:r>
    </w:p>
    <w:p w:rsidR="00DD02CC" w:rsidRDefault="00DD02CC" w:rsidP="00DD02CC">
      <w:pPr>
        <w:pStyle w:val="aff"/>
        <w:ind w:left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(с приложением Положений о проведении мероприятий, описания проектов, программ)</w:t>
      </w:r>
    </w:p>
    <w:p w:rsidR="00DD02CC" w:rsidRDefault="00DD02CC" w:rsidP="00DD02CC">
      <w:pPr>
        <w:pStyle w:val="aff"/>
        <w:ind w:left="0"/>
        <w:jc w:val="center"/>
        <w:rPr>
          <w:i/>
          <w:sz w:val="14"/>
          <w:szCs w:val="22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723"/>
        <w:gridCol w:w="2568"/>
        <w:gridCol w:w="3656"/>
      </w:tblGrid>
      <w:tr w:rsidR="00DD02CC" w:rsidTr="00DD02C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Название мероприятия, проекта, программы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Для какой категории населения предназначено </w:t>
            </w:r>
          </w:p>
          <w:p w:rsidR="00DD02CC" w:rsidRDefault="00DD02CC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(возраст и социальные группы)</w:t>
            </w:r>
          </w:p>
        </w:tc>
      </w:tr>
      <w:tr w:rsidR="00DD02CC" w:rsidTr="00DD02C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казённое учреждение культуры «Премьера»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Вечер-портрет «Незнакомый Рахманинов»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Формат мероприятий рассчитан на молодежь 15-18 лет.</w:t>
            </w:r>
          </w:p>
        </w:tc>
      </w:tr>
    </w:tbl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sz w:val="14"/>
          <w:lang w:val="ru-RU"/>
        </w:rPr>
      </w:pP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4.  Обобщение и презентация опыта работы специалистов КДУ муниципального образования </w:t>
      </w:r>
      <w:r>
        <w:rPr>
          <w:rFonts w:ascii="Times New Roman" w:hAnsi="Times New Roman" w:cs="Times New Roman"/>
          <w:i/>
          <w:lang w:val="ru-RU"/>
        </w:rPr>
        <w:t xml:space="preserve">(с приложением презентации и описания лучшего опыта работы) </w:t>
      </w:r>
    </w:p>
    <w:p w:rsidR="00DD02CC" w:rsidRDefault="00DD02CC" w:rsidP="00DD02CC">
      <w:pPr>
        <w:pStyle w:val="afd"/>
        <w:jc w:val="center"/>
        <w:rPr>
          <w:rFonts w:ascii="Times New Roman" w:hAnsi="Times New Roman" w:cs="Times New Roman"/>
          <w:i/>
          <w:sz w:val="14"/>
          <w:lang w:val="ru-RU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2577"/>
        <w:gridCol w:w="2305"/>
        <w:gridCol w:w="1657"/>
        <w:gridCol w:w="2350"/>
      </w:tblGrid>
      <w:tr w:rsidR="00DD02CC" w:rsidTr="00DD02C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№ п/п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Тема (название)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Ф.И.О., должность и место работы специалиста, чей опыт представлен на семинарах \ опубликован в изданиях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Место презентации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szCs w:val="22"/>
                <w:lang w:eastAsia="en-US"/>
              </w:rPr>
              <w:t>Библиографическое описание издания, публикации</w:t>
            </w:r>
          </w:p>
        </w:tc>
      </w:tr>
      <w:tr w:rsidR="00DD02CC" w:rsidTr="00DD02C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D02CC" w:rsidRDefault="00DD02CC" w:rsidP="00DD02CC">
      <w:pPr>
        <w:rPr>
          <w:sz w:val="12"/>
          <w:szCs w:val="22"/>
        </w:rPr>
      </w:pPr>
    </w:p>
    <w:p w:rsidR="00DD02CC" w:rsidRDefault="00DD02CC" w:rsidP="00DD02CC">
      <w:pPr>
        <w:pStyle w:val="aff"/>
        <w:widowControl w:val="0"/>
        <w:tabs>
          <w:tab w:val="left" w:pos="284"/>
        </w:tabs>
        <w:autoSpaceDE w:val="0"/>
        <w:autoSpaceDN w:val="0"/>
        <w:adjustRightInd w:val="0"/>
        <w:spacing w:after="12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5.Проведение муниципальных мероприятий, направленных на выявление и поддержку КДУ и их специалистов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3618"/>
        <w:gridCol w:w="2957"/>
        <w:gridCol w:w="2362"/>
      </w:tblGrid>
      <w:tr w:rsidR="00DD02CC" w:rsidTr="00DD02C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выделенных средств</w:t>
            </w:r>
          </w:p>
        </w:tc>
      </w:tr>
      <w:tr w:rsidR="00DD02CC" w:rsidTr="00DD02CC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C" w:rsidRDefault="00DD02C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D02CC" w:rsidRDefault="00DD02CC" w:rsidP="00DD02CC">
      <w:pPr>
        <w:pStyle w:val="afd"/>
        <w:ind w:left="360"/>
        <w:jc w:val="center"/>
        <w:rPr>
          <w:rFonts w:ascii="Times New Roman" w:hAnsi="Times New Roman" w:cs="Times New Roman"/>
          <w:b/>
          <w:sz w:val="12"/>
          <w:lang w:val="ru-RU"/>
        </w:rPr>
      </w:pPr>
    </w:p>
    <w:p w:rsidR="00DD02CC" w:rsidRDefault="00DD02CC" w:rsidP="00DD02CC">
      <w:pPr>
        <w:pStyle w:val="afd"/>
        <w:ind w:left="360"/>
        <w:jc w:val="center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6. Работа КДУ с </w:t>
      </w:r>
      <w:proofErr w:type="spellStart"/>
      <w:r>
        <w:rPr>
          <w:rFonts w:ascii="Times New Roman" w:hAnsi="Times New Roman" w:cs="Times New Roman"/>
          <w:b/>
          <w:lang w:val="ru-RU"/>
        </w:rPr>
        <w:t>информационнымиресурсами</w:t>
      </w:r>
      <w:proofErr w:type="spellEnd"/>
    </w:p>
    <w:p w:rsidR="00DD02CC" w:rsidRDefault="00DD02CC" w:rsidP="00DD02CC">
      <w:pPr>
        <w:pStyle w:val="afd"/>
        <w:ind w:left="360"/>
        <w:rPr>
          <w:rFonts w:ascii="Times New Roman" w:hAnsi="Times New Roman" w:cs="Times New Roman"/>
          <w:sz w:val="16"/>
          <w:shd w:val="clear" w:color="auto" w:fill="FFFFFF"/>
          <w:lang w:val="ru-RU"/>
        </w:rPr>
      </w:pPr>
    </w:p>
    <w:tbl>
      <w:tblPr>
        <w:tblW w:w="5000" w:type="pct"/>
        <w:tblLook w:val="04A0"/>
      </w:tblPr>
      <w:tblGrid>
        <w:gridCol w:w="546"/>
        <w:gridCol w:w="1744"/>
        <w:gridCol w:w="1918"/>
        <w:gridCol w:w="2679"/>
        <w:gridCol w:w="1361"/>
        <w:gridCol w:w="1323"/>
      </w:tblGrid>
      <w:tr w:rsidR="00DD02CC" w:rsidTr="00DD02CC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№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Наименование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учреждения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lang w:val="ru-RU"/>
              </w:rPr>
              <w:t>Наименованиесайта</w:t>
            </w:r>
            <w:proofErr w:type="spellEnd"/>
            <w:r>
              <w:rPr>
                <w:rFonts w:ascii="Times New Roman" w:hAnsi="Times New Roman"/>
                <w:b/>
                <w:sz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lang w:val="ru-RU"/>
              </w:rPr>
              <w:t>мессенджера</w:t>
            </w:r>
            <w:proofErr w:type="spell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Ссылка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Количество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подписчиков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Количество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материалов</w:t>
            </w:r>
          </w:p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lang w:val="ru-RU"/>
              </w:rPr>
              <w:t>/публикаций</w:t>
            </w:r>
          </w:p>
        </w:tc>
      </w:tr>
      <w:tr w:rsidR="00DD02CC" w:rsidTr="00DD02CC">
        <w:trPr>
          <w:trHeight w:val="42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</w:t>
            </w: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казённое учреждение культуры «Премьера»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Контакте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https://vk.com/kulturavidim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130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</w:t>
            </w:r>
          </w:p>
        </w:tc>
      </w:tr>
      <w:tr w:rsidR="00DD02CC" w:rsidTr="00DD02CC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rFonts w:eastAsiaTheme="minorHAnsi" w:cstheme="minorBidi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rFonts w:eastAsiaTheme="minorHAnsi" w:cstheme="minorBidi"/>
                <w:lang w:eastAsia="en-US" w:bidi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одноклассники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https://ok.ru/group/56838687031382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rFonts w:eastAsiaTheme="minorHAnsi" w:cstheme="minorBidi"/>
                <w:lang w:eastAsia="en-US" w:bidi="en-US"/>
              </w:rPr>
            </w:pPr>
          </w:p>
        </w:tc>
      </w:tr>
      <w:tr w:rsidR="00DD02CC" w:rsidTr="00DD02CC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rFonts w:eastAsiaTheme="minorHAnsi" w:cstheme="minorBidi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rFonts w:eastAsiaTheme="minorHAnsi" w:cstheme="minorBidi"/>
                <w:lang w:eastAsia="en-US" w:bidi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Телеграмм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https://t.me/vidimprem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spacing w:line="276" w:lineRule="auto"/>
              <w:rPr>
                <w:rFonts w:eastAsiaTheme="minorHAnsi" w:cstheme="minorBidi"/>
                <w:lang w:eastAsia="en-US" w:bidi="en-US"/>
              </w:rPr>
            </w:pPr>
          </w:p>
        </w:tc>
      </w:tr>
      <w:tr w:rsidR="00DD02CC" w:rsidTr="00DD02CC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Количество публикаций о работе КДУ в сети Интернет (всего):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</w:t>
            </w:r>
          </w:p>
        </w:tc>
      </w:tr>
      <w:tr w:rsidR="00DD02CC" w:rsidTr="00DD02CC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Количество публикаций о результатах участия клубных формирований в мероприятиях различного уровня в сети Интернет: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D02CC" w:rsidTr="00DD02CC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Количество публикаций о специалистах КДУ и их работе в сети Интернет: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DD02CC" w:rsidTr="00DD02CC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Наличие формы обратной связи на сайте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i/>
                <w:sz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lang w:val="ru-RU"/>
              </w:rPr>
              <w:t>нет</w:t>
            </w:r>
          </w:p>
        </w:tc>
      </w:tr>
      <w:tr w:rsidR="00DD02CC" w:rsidTr="00DD02CC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Возможность электронной записи на оказание услуг через сайт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i/>
                <w:sz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lang w:val="ru-RU"/>
              </w:rPr>
              <w:t>нет</w:t>
            </w:r>
          </w:p>
        </w:tc>
      </w:tr>
      <w:tr w:rsidR="00DD02CC" w:rsidTr="00DD02CC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Наглядность и полнота информации о работе учреждения в Год педагога и наставника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i/>
                <w:sz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lang w:val="ru-RU"/>
              </w:rPr>
              <w:t>нет</w:t>
            </w:r>
          </w:p>
        </w:tc>
      </w:tr>
      <w:tr w:rsidR="00DD02CC" w:rsidTr="00DD02CC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Наличие вкладок (разделов) по участию Учреждения в Программах «Пушкинская карта», «Культура для школьников» и других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i/>
                <w:sz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lang w:val="ru-RU"/>
              </w:rPr>
              <w:t>нет</w:t>
            </w:r>
          </w:p>
        </w:tc>
      </w:tr>
    </w:tbl>
    <w:p w:rsidR="00DD02CC" w:rsidRDefault="00DD02CC" w:rsidP="00DD02CC">
      <w:pPr>
        <w:rPr>
          <w:sz w:val="18"/>
          <w:szCs w:val="22"/>
        </w:rPr>
      </w:pPr>
    </w:p>
    <w:p w:rsidR="00DD02CC" w:rsidRDefault="00DD02CC" w:rsidP="00DD02CC">
      <w:pPr>
        <w:rPr>
          <w:sz w:val="18"/>
          <w:szCs w:val="22"/>
        </w:rPr>
      </w:pPr>
    </w:p>
    <w:p w:rsidR="00DD02CC" w:rsidRDefault="00DD02CC" w:rsidP="00DD02CC">
      <w:pPr>
        <w:rPr>
          <w:b/>
          <w:sz w:val="22"/>
          <w:szCs w:val="22"/>
        </w:rPr>
      </w:pPr>
      <w:r>
        <w:rPr>
          <w:b/>
          <w:sz w:val="22"/>
          <w:szCs w:val="22"/>
        </w:rPr>
        <w:t>7. Работа специалистов по методическому обеспечению со средствами массовой информации</w:t>
      </w:r>
    </w:p>
    <w:p w:rsidR="00DD02CC" w:rsidRDefault="00DD02CC" w:rsidP="00DD02CC">
      <w:pPr>
        <w:pStyle w:val="aff"/>
        <w:ind w:left="0"/>
        <w:jc w:val="center"/>
        <w:rPr>
          <w:sz w:val="20"/>
          <w:szCs w:val="22"/>
        </w:rPr>
      </w:pPr>
      <w:r>
        <w:rPr>
          <w:sz w:val="20"/>
          <w:szCs w:val="22"/>
        </w:rPr>
        <w:t>(с приложением лучших публикаций)</w:t>
      </w:r>
    </w:p>
    <w:p w:rsidR="00DD02CC" w:rsidRDefault="00DD02CC" w:rsidP="00DD02CC">
      <w:pPr>
        <w:pStyle w:val="aff"/>
        <w:ind w:left="0"/>
        <w:jc w:val="center"/>
        <w:rPr>
          <w:sz w:val="20"/>
          <w:szCs w:val="22"/>
        </w:rPr>
      </w:pPr>
    </w:p>
    <w:tbl>
      <w:tblPr>
        <w:tblW w:w="5000" w:type="pct"/>
        <w:tblLook w:val="04A0"/>
      </w:tblPr>
      <w:tblGrid>
        <w:gridCol w:w="417"/>
        <w:gridCol w:w="4087"/>
        <w:gridCol w:w="5067"/>
      </w:tblGrid>
      <w:tr w:rsidR="00DD02CC" w:rsidTr="00DD02CC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Количествопубликаций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сюжетов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СМИ:</w:t>
            </w:r>
          </w:p>
        </w:tc>
      </w:tr>
      <w:tr w:rsidR="00DD02CC" w:rsidTr="00DD02CC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печати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</w:t>
            </w:r>
          </w:p>
        </w:tc>
      </w:tr>
      <w:tr w:rsidR="00DD02CC" w:rsidTr="00DD02CC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ТВ -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0</w:t>
            </w:r>
          </w:p>
        </w:tc>
      </w:tr>
      <w:tr w:rsidR="00DD02CC" w:rsidTr="00DD02CC">
        <w:tc>
          <w:tcPr>
            <w:tcW w:w="2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ВСЕГО: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0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CC" w:rsidRDefault="00DD02CC">
            <w:pPr>
              <w:pStyle w:val="afd"/>
              <w:spacing w:line="276" w:lineRule="auto"/>
              <w:rPr>
                <w:rFonts w:ascii="Times New Roman" w:hAnsi="Times New Roman"/>
                <w:i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0</w:t>
            </w:r>
          </w:p>
        </w:tc>
      </w:tr>
    </w:tbl>
    <w:p w:rsidR="00DD02CC" w:rsidRDefault="00DD02CC" w:rsidP="00DD02CC">
      <w:pPr>
        <w:jc w:val="center"/>
        <w:rPr>
          <w:b/>
          <w:sz w:val="10"/>
          <w:szCs w:val="22"/>
        </w:rPr>
      </w:pPr>
    </w:p>
    <w:p w:rsidR="00DD02CC" w:rsidRDefault="00DD02CC" w:rsidP="00DD02CC">
      <w:pPr>
        <w:jc w:val="center"/>
        <w:rPr>
          <w:b/>
          <w:sz w:val="10"/>
          <w:szCs w:val="22"/>
        </w:rPr>
      </w:pPr>
    </w:p>
    <w:p w:rsidR="00DD02CC" w:rsidRDefault="00DD02CC" w:rsidP="00DD02CC">
      <w:pPr>
        <w:jc w:val="center"/>
        <w:rPr>
          <w:b/>
          <w:sz w:val="10"/>
          <w:szCs w:val="22"/>
        </w:rPr>
      </w:pPr>
    </w:p>
    <w:p w:rsidR="00DD02CC" w:rsidRDefault="00DD02CC" w:rsidP="00DD02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Основные итоги года, перспективы деятельности</w:t>
      </w:r>
    </w:p>
    <w:p w:rsidR="00DD02CC" w:rsidRDefault="00DD02CC" w:rsidP="00DD02CC">
      <w:pPr>
        <w:jc w:val="center"/>
        <w:rPr>
          <w:b/>
          <w:sz w:val="22"/>
          <w:szCs w:val="22"/>
        </w:rPr>
      </w:pPr>
    </w:p>
    <w:p w:rsidR="00DD02CC" w:rsidRDefault="00DD02CC" w:rsidP="00DD02CC">
      <w:pPr>
        <w:ind w:firstLine="708"/>
      </w:pPr>
      <w:r>
        <w:t xml:space="preserve">Задача нашего учреждения культуры состоит в том, чтобы привлечь наибольшее количество потенциальной аудитории, растущие культурные запросы которой требуют от наших специалистов регулярного поиска инновационных форм в его социально-культурной деятельности. Содержание этой деятельности определяется интересами, запросами, возрастными особенностями аудитории, событиями, происходящими в стране и за рубежом, знаменательными и памятными датами и, конечно, календарём государственных и народных праздников. </w:t>
      </w:r>
    </w:p>
    <w:p w:rsidR="00DD02CC" w:rsidRDefault="00DD02CC" w:rsidP="00DD02CC">
      <w:r>
        <w:t xml:space="preserve">Успех нашей деятельности напрямую зависит от того, насколько интересны и разнообразны наши мероприятия, поэтому мы стараемся идти в ногу со временем, пробуя новые формы взаимодействия с нашими жителями. Рады видеть положительный отклик, стремление к развитию вместе с нами всех участников наших мероприятий от мала до велика. Поскольку в 2023 году </w:t>
      </w:r>
      <w:proofErr w:type="spellStart"/>
      <w:r>
        <w:t>Видимское</w:t>
      </w:r>
      <w:proofErr w:type="spellEnd"/>
      <w:r>
        <w:t xml:space="preserve"> поселение отмечало 60-летие своего образования, основной акцент в тематике программ, проходящих в нашем учреждении культуры, был сделан на региональный компонент и носил ярко выраженный национальный колорит. Однако, не отходя от обычаев, специалисты постарались добавить новые оттенки в традиционные краски общего холста мероприятий для разных возрастных категорий.</w:t>
      </w:r>
    </w:p>
    <w:p w:rsidR="00DD02CC" w:rsidRDefault="00DD02CC" w:rsidP="00DD02CC">
      <w:pPr>
        <w:ind w:firstLine="708"/>
      </w:pPr>
      <w:r>
        <w:lastRenderedPageBreak/>
        <w:t>На 2024 год, в рамках года семьи в России мы подготавливаем яркие мероприятия к традиционным семейным праздникам. Так же в связи с празднованием 80-летней годовщины победы в Великой Отечественной войне в 2025 году особое внимание мы уделим проведению мероприятий патриотической направленности, они будут с мощным содержанием и смыслом!</w:t>
      </w:r>
    </w:p>
    <w:p w:rsidR="00DD02CC" w:rsidRDefault="00DD02CC" w:rsidP="00DD02CC"/>
    <w:p w:rsidR="00DD02CC" w:rsidRDefault="00DD02CC" w:rsidP="00DD02CC">
      <w:pPr>
        <w:rPr>
          <w:sz w:val="22"/>
          <w:szCs w:val="22"/>
        </w:rPr>
      </w:pPr>
      <w:r>
        <w:t xml:space="preserve"> </w:t>
      </w:r>
    </w:p>
    <w:p w:rsidR="00DD02CC" w:rsidRDefault="00DD02CC" w:rsidP="00DD02CC">
      <w:pPr>
        <w:rPr>
          <w:u w:val="single"/>
        </w:rPr>
      </w:pPr>
      <w:r>
        <w:t xml:space="preserve">Исполнитель:  </w:t>
      </w:r>
      <w:r>
        <w:rPr>
          <w:u w:val="single"/>
        </w:rPr>
        <w:t>Гордиенко Л.Н.(тел.:8-950-125-67-30)</w:t>
      </w:r>
    </w:p>
    <w:p w:rsidR="00DD02CC" w:rsidRDefault="00DD02CC" w:rsidP="00DD02CC">
      <w:pPr>
        <w:rPr>
          <w:vertAlign w:val="superscript"/>
        </w:rPr>
      </w:pPr>
    </w:p>
    <w:p w:rsidR="00DD02CC" w:rsidRDefault="00DD02CC" w:rsidP="00DD02CC"/>
    <w:p w:rsidR="00DD02CC" w:rsidRDefault="00DD02CC" w:rsidP="00DD02CC">
      <w:r>
        <w:t>Глава Видимского городского поселения</w:t>
      </w:r>
    </w:p>
    <w:p w:rsidR="00DD02CC" w:rsidRDefault="00DD02CC" w:rsidP="00DD02CC"/>
    <w:p w:rsidR="00DD02CC" w:rsidRDefault="00DD02CC" w:rsidP="00DD02CC">
      <w:r>
        <w:t xml:space="preserve">_______________________                                    </w:t>
      </w:r>
      <w:r>
        <w:rPr>
          <w:u w:val="single"/>
        </w:rPr>
        <w:t>Гаталюк С.З.</w:t>
      </w:r>
      <w:r>
        <w:t xml:space="preserve">___             </w:t>
      </w:r>
      <w:r>
        <w:rPr>
          <w:u w:val="single"/>
        </w:rPr>
        <w:t>19 января 2024г</w:t>
      </w:r>
    </w:p>
    <w:p w:rsidR="00DD02CC" w:rsidRDefault="00DD02CC" w:rsidP="00DD02CC">
      <w:pPr>
        <w:rPr>
          <w:i/>
          <w:vertAlign w:val="superscript"/>
        </w:rPr>
      </w:pPr>
      <w:r>
        <w:rPr>
          <w:i/>
        </w:rPr>
        <w:t xml:space="preserve">          </w:t>
      </w:r>
      <w:r>
        <w:rPr>
          <w:i/>
          <w:vertAlign w:val="superscript"/>
        </w:rPr>
        <w:t>подпись                                                     печать                              расшифровка подписи                                    дата</w:t>
      </w:r>
    </w:p>
    <w:p w:rsidR="00DD02CC" w:rsidRDefault="00DD02CC" w:rsidP="00DD02CC"/>
    <w:p w:rsidR="00DD02CC" w:rsidRDefault="00DD02CC" w:rsidP="00DD02CC"/>
    <w:p w:rsidR="00DD02CC" w:rsidRDefault="00DD02CC" w:rsidP="00DD02CC">
      <w:r>
        <w:t xml:space="preserve">Директор: </w:t>
      </w:r>
    </w:p>
    <w:p w:rsidR="00DD02CC" w:rsidRDefault="00DD02CC" w:rsidP="00DD02CC">
      <w:r>
        <w:t>МУК  «Премьера»</w:t>
      </w:r>
    </w:p>
    <w:p w:rsidR="00DD02CC" w:rsidRDefault="00DD02CC" w:rsidP="00DD02CC">
      <w:pPr>
        <w:rPr>
          <w:vertAlign w:val="superscript"/>
        </w:rPr>
      </w:pPr>
    </w:p>
    <w:p w:rsidR="00DD02CC" w:rsidRDefault="00DD02CC" w:rsidP="00DD02CC">
      <w:r>
        <w:t xml:space="preserve">_______________________            </w:t>
      </w:r>
      <w:r>
        <w:rPr>
          <w:i/>
        </w:rPr>
        <w:t xml:space="preserve">                       </w:t>
      </w:r>
      <w:r>
        <w:rPr>
          <w:u w:val="single"/>
        </w:rPr>
        <w:t xml:space="preserve">Гордиенко Л.Н      </w:t>
      </w:r>
      <w:r>
        <w:t xml:space="preserve">          </w:t>
      </w:r>
      <w:r>
        <w:rPr>
          <w:u w:val="single"/>
        </w:rPr>
        <w:t xml:space="preserve">  19 января 2024г</w:t>
      </w:r>
    </w:p>
    <w:p w:rsidR="00DD02CC" w:rsidRDefault="00DD02CC" w:rsidP="00DD02CC">
      <w:pPr>
        <w:rPr>
          <w:vertAlign w:val="superscript"/>
        </w:rPr>
      </w:pPr>
      <w:r>
        <w:rPr>
          <w:i/>
        </w:rPr>
        <w:t xml:space="preserve">         </w:t>
      </w:r>
      <w:r>
        <w:rPr>
          <w:i/>
          <w:vertAlign w:val="superscript"/>
        </w:rPr>
        <w:t>подпись                                                         печать                             расшифровка подписи                                  дата</w:t>
      </w:r>
    </w:p>
    <w:p w:rsidR="00DD02CC" w:rsidRDefault="00DD02CC" w:rsidP="00DD02CC">
      <w:pPr>
        <w:rPr>
          <w:sz w:val="22"/>
          <w:szCs w:val="22"/>
        </w:rPr>
      </w:pPr>
    </w:p>
    <w:p w:rsidR="00BF1D0C" w:rsidRDefault="00BF1D0C"/>
    <w:sectPr w:rsidR="00BF1D0C" w:rsidSect="0071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E08B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7750BC"/>
    <w:multiLevelType w:val="hybridMultilevel"/>
    <w:tmpl w:val="6B6EC4DE"/>
    <w:lvl w:ilvl="0" w:tplc="18500146">
      <w:start w:val="1"/>
      <w:numFmt w:val="upperRoman"/>
      <w:lvlText w:val="%1."/>
      <w:lvlJc w:val="left"/>
      <w:pPr>
        <w:ind w:left="1855" w:hanging="72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DD02CC"/>
    <w:rsid w:val="0027561C"/>
    <w:rsid w:val="00716F99"/>
    <w:rsid w:val="00BF1D0C"/>
    <w:rsid w:val="00DD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D02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D02C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D02C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D02C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D02CC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D02CC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D02C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D02C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D02C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D02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D02C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D02C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D02C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D02C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D02CC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D02C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D02C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DD02C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DD02CC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D02CC"/>
    <w:rPr>
      <w:color w:val="954F72" w:themeColor="followedHyperlink"/>
      <w:u w:val="single"/>
    </w:rPr>
  </w:style>
  <w:style w:type="paragraph" w:customStyle="1" w:styleId="msonormal0">
    <w:name w:val="msonormal"/>
    <w:basedOn w:val="a0"/>
    <w:rsid w:val="00DD02CC"/>
    <w:pPr>
      <w:spacing w:before="100" w:beforeAutospacing="1" w:after="100" w:afterAutospacing="1"/>
    </w:pPr>
  </w:style>
  <w:style w:type="paragraph" w:styleId="a6">
    <w:name w:val="footnote text"/>
    <w:basedOn w:val="a0"/>
    <w:link w:val="a7"/>
    <w:uiPriority w:val="99"/>
    <w:semiHidden/>
    <w:unhideWhenUsed/>
    <w:rsid w:val="00DD02CC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DD0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0"/>
    <w:link w:val="a9"/>
    <w:uiPriority w:val="99"/>
    <w:semiHidden/>
    <w:unhideWhenUsed/>
    <w:rsid w:val="00DD02CC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DD0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DD0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DD0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DD02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DD0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DD02CC"/>
    <w:pPr>
      <w:numPr>
        <w:numId w:val="1"/>
      </w:numPr>
      <w:tabs>
        <w:tab w:val="left" w:pos="360"/>
      </w:tabs>
      <w:overflowPunct w:val="0"/>
      <w:autoSpaceDE w:val="0"/>
      <w:autoSpaceDN w:val="0"/>
      <w:adjustRightInd w:val="0"/>
      <w:ind w:left="0" w:firstLine="0"/>
      <w:jc w:val="both"/>
    </w:pPr>
    <w:rPr>
      <w:sz w:val="28"/>
      <w:szCs w:val="20"/>
      <w:lang w:val="en-US"/>
    </w:rPr>
  </w:style>
  <w:style w:type="paragraph" w:styleId="ae">
    <w:name w:val="Title"/>
    <w:basedOn w:val="a0"/>
    <w:next w:val="a0"/>
    <w:link w:val="af"/>
    <w:uiPriority w:val="10"/>
    <w:qFormat/>
    <w:rsid w:val="00DD02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DD02C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DD02CC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DD0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DD02CC"/>
    <w:pPr>
      <w:ind w:firstLine="851"/>
    </w:pPr>
    <w:rPr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DD02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Subtitle"/>
    <w:basedOn w:val="a0"/>
    <w:next w:val="a0"/>
    <w:link w:val="af5"/>
    <w:uiPriority w:val="11"/>
    <w:qFormat/>
    <w:rsid w:val="00DD02CC"/>
    <w:rPr>
      <w:rFonts w:ascii="Cambria" w:hAnsi="Cambria"/>
      <w:i/>
      <w:iCs/>
      <w:color w:val="4F81BD"/>
      <w:spacing w:val="15"/>
    </w:rPr>
  </w:style>
  <w:style w:type="character" w:customStyle="1" w:styleId="af5">
    <w:name w:val="Подзаголовок Знак"/>
    <w:basedOn w:val="a1"/>
    <w:link w:val="af4"/>
    <w:uiPriority w:val="11"/>
    <w:rsid w:val="00DD0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6">
    <w:name w:val="Document Map"/>
    <w:basedOn w:val="a0"/>
    <w:link w:val="af7"/>
    <w:uiPriority w:val="99"/>
    <w:semiHidden/>
    <w:unhideWhenUsed/>
    <w:rsid w:val="00DD02CC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D02CC"/>
    <w:rPr>
      <w:rFonts w:ascii="Tahoma" w:eastAsia="Calibri" w:hAnsi="Tahoma" w:cs="Tahoma"/>
      <w:sz w:val="16"/>
      <w:szCs w:val="16"/>
      <w:lang w:val="en-US" w:bidi="en-US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DD02CC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DD0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D02CC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b">
    <w:name w:val="Текст выноски Знак"/>
    <w:basedOn w:val="a1"/>
    <w:link w:val="afa"/>
    <w:uiPriority w:val="99"/>
    <w:semiHidden/>
    <w:rsid w:val="00DD02CC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afc">
    <w:name w:val="Без интервала Знак"/>
    <w:link w:val="afd"/>
    <w:uiPriority w:val="1"/>
    <w:locked/>
    <w:rsid w:val="00DD02CC"/>
    <w:rPr>
      <w:lang w:val="en-US" w:bidi="en-US"/>
    </w:rPr>
  </w:style>
  <w:style w:type="paragraph" w:styleId="afd">
    <w:name w:val="No Spacing"/>
    <w:link w:val="afc"/>
    <w:uiPriority w:val="1"/>
    <w:qFormat/>
    <w:rsid w:val="00DD02CC"/>
    <w:pPr>
      <w:spacing w:after="0" w:line="240" w:lineRule="auto"/>
    </w:pPr>
    <w:rPr>
      <w:lang w:val="en-US" w:bidi="en-US"/>
    </w:rPr>
  </w:style>
  <w:style w:type="paragraph" w:styleId="afe">
    <w:name w:val="Revision"/>
    <w:uiPriority w:val="99"/>
    <w:semiHidden/>
    <w:rsid w:val="00DD02C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f">
    <w:name w:val="List Paragraph"/>
    <w:basedOn w:val="a0"/>
    <w:uiPriority w:val="34"/>
    <w:qFormat/>
    <w:rsid w:val="00DD02C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DD02CC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1"/>
    <w:link w:val="21"/>
    <w:uiPriority w:val="29"/>
    <w:rsid w:val="00DD02C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0">
    <w:name w:val="Intense Quote"/>
    <w:basedOn w:val="a0"/>
    <w:next w:val="a0"/>
    <w:link w:val="aff1"/>
    <w:uiPriority w:val="30"/>
    <w:qFormat/>
    <w:rsid w:val="00DD02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1">
    <w:name w:val="Выделенная цитата Знак"/>
    <w:basedOn w:val="a1"/>
    <w:link w:val="aff0"/>
    <w:uiPriority w:val="30"/>
    <w:rsid w:val="00DD02C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23">
    <w:name w:val="Основной текст (2)_"/>
    <w:basedOn w:val="a1"/>
    <w:link w:val="24"/>
    <w:semiHidden/>
    <w:locked/>
    <w:rsid w:val="00DD02CC"/>
    <w:rPr>
      <w:b/>
      <w:bCs/>
      <w:shd w:val="clear" w:color="auto" w:fill="FFFFFF"/>
    </w:rPr>
  </w:style>
  <w:style w:type="paragraph" w:customStyle="1" w:styleId="24">
    <w:name w:val="Основной текст (2)"/>
    <w:basedOn w:val="a0"/>
    <w:link w:val="23"/>
    <w:semiHidden/>
    <w:rsid w:val="00DD02CC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f2">
    <w:name w:val="Subtle Emphasis"/>
    <w:uiPriority w:val="19"/>
    <w:qFormat/>
    <w:rsid w:val="00DD02CC"/>
    <w:rPr>
      <w:i/>
      <w:iCs/>
      <w:color w:val="808080"/>
    </w:rPr>
  </w:style>
  <w:style w:type="character" w:styleId="aff3">
    <w:name w:val="Intense Emphasis"/>
    <w:uiPriority w:val="21"/>
    <w:qFormat/>
    <w:rsid w:val="00DD02CC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DD02CC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DD02CC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DD02CC"/>
    <w:rPr>
      <w:b/>
      <w:bCs/>
      <w:smallCaps/>
      <w:spacing w:val="5"/>
    </w:rPr>
  </w:style>
  <w:style w:type="character" w:customStyle="1" w:styleId="11">
    <w:name w:val="Текст сноски Знак1"/>
    <w:basedOn w:val="a1"/>
    <w:uiPriority w:val="99"/>
    <w:semiHidden/>
    <w:rsid w:val="00DD02C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uiPriority w:val="99"/>
    <w:semiHidden/>
    <w:rsid w:val="00DD02C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Знак1"/>
    <w:basedOn w:val="a1"/>
    <w:uiPriority w:val="99"/>
    <w:semiHidden/>
    <w:rsid w:val="00DD02C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1"/>
    <w:uiPriority w:val="99"/>
    <w:semiHidden/>
    <w:rsid w:val="00DD02C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Схема документа Знак1"/>
    <w:basedOn w:val="a1"/>
    <w:uiPriority w:val="99"/>
    <w:semiHidden/>
    <w:rsid w:val="00DD02CC"/>
    <w:rPr>
      <w:rFonts w:ascii="Segoe UI" w:eastAsia="Times New Roman" w:hAnsi="Segoe UI" w:cs="Segoe UI" w:hint="default"/>
      <w:sz w:val="16"/>
      <w:szCs w:val="16"/>
      <w:lang w:eastAsia="ru-RU"/>
    </w:rPr>
  </w:style>
  <w:style w:type="character" w:customStyle="1" w:styleId="16">
    <w:name w:val="Тема примечания Знак1"/>
    <w:basedOn w:val="12"/>
    <w:uiPriority w:val="99"/>
    <w:semiHidden/>
    <w:rsid w:val="00DD02CC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214367749_294973726" TargetMode="External"/><Relationship Id="rId5" Type="http://schemas.openxmlformats.org/officeDocument/2006/relationships/hyperlink" Target="https://vk.com/kulturavidim?w=wall-214367749_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4901</Words>
  <Characters>27936</Characters>
  <Application>Microsoft Office Word</Application>
  <DocSecurity>0</DocSecurity>
  <Lines>232</Lines>
  <Paragraphs>65</Paragraphs>
  <ScaleCrop>false</ScaleCrop>
  <Company>RePack by SPecialiST</Company>
  <LinksUpToDate>false</LinksUpToDate>
  <CharactersWithSpaces>32772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2024-03-22T09:09:00Z</dcterms:created>
  <dcterms:modified xsi:type="dcterms:W3CDTF">2024-03-22T09:09:00Z</dcterms:modified>
</cp:coreProperties>
</file>