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2B" w:rsidRDefault="006D7F2B" w:rsidP="00123CDF">
      <w:pPr>
        <w:tabs>
          <w:tab w:val="center" w:pos="4677"/>
          <w:tab w:val="left" w:pos="7770"/>
          <w:tab w:val="left" w:pos="8160"/>
        </w:tabs>
        <w:jc w:val="center"/>
        <w:rPr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21.03.2022Г. №32</w:t>
      </w:r>
    </w:p>
    <w:p w:rsidR="006D7F2B" w:rsidRDefault="006D7F2B" w:rsidP="006D7F2B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РОССИЙСКАЯ ФЕДЕРАЦИЯ</w:t>
      </w:r>
    </w:p>
    <w:p w:rsidR="006D7F2B" w:rsidRDefault="006D7F2B" w:rsidP="006D7F2B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ИРКУТСКАЯ ОБЛАСТЬ</w:t>
      </w:r>
    </w:p>
    <w:p w:rsidR="006D7F2B" w:rsidRDefault="006D7F2B" w:rsidP="006D7F2B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МУНИЦИПАЛЬНОЕ ОБРАЗОВАНИЕ</w:t>
      </w:r>
    </w:p>
    <w:p w:rsidR="006D7F2B" w:rsidRDefault="006D7F2B" w:rsidP="006D7F2B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«НИЖНЕИЛИМСКИЙ РАЙОН»</w:t>
      </w:r>
    </w:p>
    <w:p w:rsidR="006D7F2B" w:rsidRDefault="006D7F2B" w:rsidP="006D7F2B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ВИДИМСКОЕ МУНИЦИПАЛЬНОЕ ОБРАЗОВАНИЕ</w:t>
      </w:r>
    </w:p>
    <w:p w:rsidR="006D7F2B" w:rsidRDefault="006D7F2B" w:rsidP="006D7F2B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АДМИНИСТРАЦИЯ  </w:t>
      </w:r>
    </w:p>
    <w:p w:rsidR="006D7F2B" w:rsidRDefault="006D7F2B" w:rsidP="006D7F2B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ПОСТАНОВЛЕНИЕ</w:t>
      </w:r>
      <w:r w:rsidR="00123CDF">
        <w:rPr>
          <w:b/>
          <w:sz w:val="32"/>
          <w:szCs w:val="32"/>
          <w:lang w:eastAsia="en-US"/>
        </w:rPr>
        <w:t xml:space="preserve">                          </w:t>
      </w:r>
      <w:bookmarkStart w:id="0" w:name="_GoBack"/>
      <w:bookmarkEnd w:id="0"/>
    </w:p>
    <w:p w:rsidR="006D7F2B" w:rsidRDefault="006D7F2B" w:rsidP="006D7F2B">
      <w:pPr>
        <w:jc w:val="center"/>
        <w:rPr>
          <w:b/>
          <w:sz w:val="32"/>
          <w:szCs w:val="32"/>
          <w:lang w:eastAsia="en-US"/>
        </w:rPr>
      </w:pPr>
    </w:p>
    <w:p w:rsidR="006D7F2B" w:rsidRPr="00123CDF" w:rsidRDefault="006D7F2B" w:rsidP="006D7F2B">
      <w:pPr>
        <w:ind w:left="400"/>
        <w:jc w:val="both"/>
        <w:rPr>
          <w:color w:val="000000" w:themeColor="text1"/>
          <w:sz w:val="32"/>
          <w:szCs w:val="32"/>
        </w:rPr>
      </w:pPr>
      <w:r w:rsidRPr="00123CDF">
        <w:rPr>
          <w:b/>
          <w:bCs/>
          <w:sz w:val="32"/>
          <w:szCs w:val="32"/>
          <w:lang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6D7F2B" w:rsidRPr="00123CDF" w:rsidTr="006F6063">
        <w:tc>
          <w:tcPr>
            <w:tcW w:w="9468" w:type="dxa"/>
            <w:hideMark/>
          </w:tcPr>
          <w:p w:rsidR="006D7F2B" w:rsidRPr="00123CDF" w:rsidRDefault="006D7F2B" w:rsidP="006F60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23CDF">
              <w:rPr>
                <w:b/>
                <w:color w:val="000000" w:themeColor="text1"/>
                <w:sz w:val="32"/>
                <w:szCs w:val="32"/>
              </w:rPr>
              <w:t xml:space="preserve">ОБ УТВЕРЖДЕНИИ ПРОГРАММЫ ПРОФИЛАКТИКИ РИСКОВ ПРИЧИНЕНИЯВРЕДА(УЩЕРБА)ОХРАНЯЕМЫМ ЗАКОНОМ ЦЕННОСТЯМ ПРИ ОСУЩЕСТВЛЕНИИ </w:t>
            </w:r>
            <w:r w:rsidRPr="00123CDF">
              <w:rPr>
                <w:b/>
                <w:color w:val="000000" w:themeColor="text1"/>
                <w:sz w:val="32"/>
                <w:szCs w:val="32"/>
              </w:rPr>
              <w:t xml:space="preserve">ЖИЛИЩНОГО </w:t>
            </w:r>
            <w:r w:rsidRPr="00123CDF">
              <w:rPr>
                <w:b/>
                <w:color w:val="000000" w:themeColor="text1"/>
                <w:sz w:val="32"/>
                <w:szCs w:val="32"/>
              </w:rPr>
              <w:t xml:space="preserve">МУНИЦИПАЛЬНОГО </w:t>
            </w:r>
            <w:r w:rsidRPr="00123CDF">
              <w:rPr>
                <w:b/>
                <w:color w:val="000000" w:themeColor="text1"/>
                <w:sz w:val="32"/>
                <w:szCs w:val="32"/>
              </w:rPr>
              <w:t>КОНТРОЛЯ НА</w:t>
            </w:r>
            <w:r w:rsidRPr="00123CDF">
              <w:rPr>
                <w:b/>
                <w:color w:val="000000" w:themeColor="text1"/>
                <w:sz w:val="32"/>
                <w:szCs w:val="32"/>
              </w:rPr>
              <w:t xml:space="preserve"> ТЕРРИТОРИИ ВИДИМСКОГО ГОРОДСКОГО ПОСЕЛЕНИЯ НА 2022ГОД</w:t>
            </w:r>
          </w:p>
        </w:tc>
      </w:tr>
    </w:tbl>
    <w:p w:rsidR="006D7F2B" w:rsidRPr="00572C39" w:rsidRDefault="006D7F2B" w:rsidP="006D7F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7F2B" w:rsidRPr="00572C39" w:rsidRDefault="006D7F2B" w:rsidP="006D7F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7F2B" w:rsidRPr="00123CDF" w:rsidRDefault="006D7F2B" w:rsidP="006D7F2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7F2B" w:rsidRPr="00123CDF" w:rsidRDefault="006D7F2B" w:rsidP="006D7F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23CDF">
        <w:rPr>
          <w:sz w:val="24"/>
          <w:szCs w:val="24"/>
        </w:rPr>
        <w:t>В соответствии со</w:t>
      </w:r>
      <w:hyperlink r:id="rId5" w:history="1">
        <w:r w:rsidRPr="00123CDF">
          <w:rPr>
            <w:sz w:val="24"/>
            <w:szCs w:val="24"/>
          </w:rPr>
          <w:t xml:space="preserve"> статьей 44</w:t>
        </w:r>
      </w:hyperlink>
      <w:r w:rsidRPr="00123CDF">
        <w:rPr>
          <w:sz w:val="24"/>
          <w:szCs w:val="24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</w:t>
      </w:r>
      <w:r w:rsidRPr="00123CDF">
        <w:rPr>
          <w:sz w:val="24"/>
          <w:szCs w:val="24"/>
        </w:rPr>
        <w:t>а</w:t>
      </w:r>
      <w:r w:rsidRPr="00123CDF">
        <w:rPr>
          <w:sz w:val="24"/>
          <w:szCs w:val="24"/>
        </w:rPr>
        <w:t>ции от 25.06.2021 №990 "Об утверждении Правил разработки и утверждения ко</w:t>
      </w:r>
      <w:r w:rsidRPr="00123CDF">
        <w:rPr>
          <w:sz w:val="24"/>
          <w:szCs w:val="24"/>
        </w:rPr>
        <w:t>н</w:t>
      </w:r>
      <w:r w:rsidRPr="00123CDF">
        <w:rPr>
          <w:sz w:val="24"/>
          <w:szCs w:val="24"/>
        </w:rPr>
        <w:t>трольными (надзорными) органами программы профилактики рисков причинения вреда (ущерба) охраняемым законом ценностям":</w:t>
      </w:r>
    </w:p>
    <w:p w:rsidR="006D7F2B" w:rsidRPr="00123CDF" w:rsidRDefault="006D7F2B" w:rsidP="006D7F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1" w:name="sub_1"/>
    </w:p>
    <w:p w:rsidR="006D7F2B" w:rsidRPr="00123CDF" w:rsidRDefault="006D7F2B" w:rsidP="006D7F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23CDF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2022 год согласно </w:t>
      </w:r>
      <w:hyperlink r:id="rId6" w:anchor="sub_1000" w:history="1">
        <w:r w:rsidRPr="00123CDF">
          <w:rPr>
            <w:sz w:val="24"/>
            <w:szCs w:val="24"/>
          </w:rPr>
          <w:t>приложению</w:t>
        </w:r>
      </w:hyperlink>
      <w:r w:rsidRPr="00123CDF">
        <w:rPr>
          <w:sz w:val="24"/>
          <w:szCs w:val="24"/>
        </w:rPr>
        <w:t>.</w:t>
      </w:r>
    </w:p>
    <w:p w:rsidR="006D7F2B" w:rsidRPr="00123CDF" w:rsidRDefault="006D7F2B" w:rsidP="006D7F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D7F2B" w:rsidRPr="00123CDF" w:rsidRDefault="006D7F2B" w:rsidP="006D7F2B">
      <w:pPr>
        <w:shd w:val="clear" w:color="auto" w:fill="FFFFFF"/>
        <w:spacing w:line="273" w:lineRule="atLeast"/>
        <w:ind w:firstLine="709"/>
        <w:jc w:val="both"/>
        <w:textAlignment w:val="top"/>
        <w:rPr>
          <w:sz w:val="24"/>
          <w:szCs w:val="24"/>
        </w:rPr>
      </w:pPr>
      <w:bookmarkStart w:id="2" w:name="sub_2"/>
      <w:bookmarkEnd w:id="1"/>
      <w:r w:rsidRPr="00123CDF">
        <w:rPr>
          <w:sz w:val="24"/>
          <w:szCs w:val="24"/>
        </w:rPr>
        <w:t>2</w:t>
      </w:r>
      <w:bookmarkEnd w:id="2"/>
      <w:r w:rsidRPr="00123CDF">
        <w:rPr>
          <w:sz w:val="24"/>
          <w:szCs w:val="24"/>
        </w:rPr>
        <w:t xml:space="preserve">. </w:t>
      </w:r>
      <w:r w:rsidRPr="00123CDF">
        <w:rPr>
          <w:sz w:val="24"/>
          <w:szCs w:val="24"/>
        </w:rPr>
        <w:t>Настоящее Постановление</w:t>
      </w:r>
      <w:r w:rsidRPr="00123CDF">
        <w:rPr>
          <w:sz w:val="24"/>
          <w:szCs w:val="24"/>
        </w:rPr>
        <w:t xml:space="preserve"> подлежи</w:t>
      </w:r>
      <w:r w:rsidRPr="00123CDF">
        <w:rPr>
          <w:sz w:val="24"/>
          <w:szCs w:val="24"/>
        </w:rPr>
        <w:t>т официальному опубликованию в информационном Вестнике и</w:t>
      </w:r>
      <w:r w:rsidRPr="00123CDF">
        <w:rPr>
          <w:sz w:val="24"/>
          <w:szCs w:val="24"/>
        </w:rPr>
        <w:t xml:space="preserve"> размещению на официальном сайте администрации муниципального обр</w:t>
      </w:r>
      <w:r w:rsidRPr="00123CDF">
        <w:rPr>
          <w:sz w:val="24"/>
          <w:szCs w:val="24"/>
        </w:rPr>
        <w:t>а</w:t>
      </w:r>
      <w:r w:rsidRPr="00123CDF">
        <w:rPr>
          <w:sz w:val="24"/>
          <w:szCs w:val="24"/>
        </w:rPr>
        <w:t xml:space="preserve">зования </w:t>
      </w:r>
      <w:proofErr w:type="spellStart"/>
      <w:r w:rsidRPr="00123CDF">
        <w:rPr>
          <w:sz w:val="24"/>
          <w:szCs w:val="24"/>
        </w:rPr>
        <w:t>Видимское</w:t>
      </w:r>
      <w:proofErr w:type="spellEnd"/>
      <w:r w:rsidRPr="00123CDF">
        <w:rPr>
          <w:sz w:val="24"/>
          <w:szCs w:val="24"/>
        </w:rPr>
        <w:t xml:space="preserve"> городское поселение</w:t>
      </w:r>
      <w:r w:rsidRPr="00123CDF">
        <w:rPr>
          <w:sz w:val="24"/>
          <w:szCs w:val="24"/>
        </w:rPr>
        <w:t xml:space="preserve"> </w:t>
      </w:r>
      <w:hyperlink r:id="rId7" w:history="1">
        <w:r w:rsidRPr="00123CDF">
          <w:rPr>
            <w:rStyle w:val="a3"/>
            <w:sz w:val="24"/>
            <w:szCs w:val="24"/>
          </w:rPr>
          <w:t>http://vidim-adm.ru/</w:t>
        </w:r>
      </w:hyperlink>
      <w:proofErr w:type="gramStart"/>
      <w:r w:rsidRPr="00123CDF">
        <w:rPr>
          <w:sz w:val="24"/>
          <w:szCs w:val="24"/>
        </w:rPr>
        <w:t>),</w:t>
      </w:r>
      <w:r w:rsidRPr="00123CDF">
        <w:rPr>
          <w:i/>
          <w:sz w:val="24"/>
          <w:szCs w:val="24"/>
        </w:rPr>
        <w:t>.</w:t>
      </w:r>
      <w:proofErr w:type="gramEnd"/>
    </w:p>
    <w:p w:rsidR="006D7F2B" w:rsidRPr="00123CDF" w:rsidRDefault="006D7F2B" w:rsidP="006D7F2B">
      <w:pPr>
        <w:shd w:val="clear" w:color="auto" w:fill="FFFFFF"/>
        <w:spacing w:line="273" w:lineRule="atLeast"/>
        <w:ind w:firstLine="709"/>
        <w:jc w:val="both"/>
        <w:textAlignment w:val="top"/>
        <w:rPr>
          <w:sz w:val="24"/>
          <w:szCs w:val="24"/>
        </w:rPr>
      </w:pPr>
    </w:p>
    <w:p w:rsidR="006D7F2B" w:rsidRPr="00123CDF" w:rsidRDefault="006D7F2B" w:rsidP="006D7F2B">
      <w:pPr>
        <w:shd w:val="clear" w:color="auto" w:fill="FFFFFF"/>
        <w:spacing w:line="273" w:lineRule="atLeast"/>
        <w:ind w:firstLine="709"/>
        <w:jc w:val="both"/>
        <w:textAlignment w:val="top"/>
        <w:rPr>
          <w:sz w:val="24"/>
          <w:szCs w:val="24"/>
        </w:rPr>
      </w:pPr>
      <w:r w:rsidRPr="00123CDF">
        <w:rPr>
          <w:sz w:val="24"/>
          <w:szCs w:val="24"/>
        </w:rPr>
        <w:t>3.Контроль за выполнением настоящего распоряжения оставляю за собой.</w:t>
      </w:r>
    </w:p>
    <w:p w:rsidR="006D7F2B" w:rsidRPr="00123CDF" w:rsidRDefault="006D7F2B" w:rsidP="006D7F2B">
      <w:pPr>
        <w:shd w:val="clear" w:color="auto" w:fill="FFFFFF"/>
        <w:spacing w:line="273" w:lineRule="atLeast"/>
        <w:ind w:firstLine="709"/>
        <w:jc w:val="both"/>
        <w:textAlignment w:val="top"/>
        <w:rPr>
          <w:sz w:val="24"/>
          <w:szCs w:val="24"/>
        </w:rPr>
      </w:pPr>
    </w:p>
    <w:p w:rsidR="006D7F2B" w:rsidRPr="00123CDF" w:rsidRDefault="006D7F2B" w:rsidP="006D7F2B">
      <w:pPr>
        <w:shd w:val="clear" w:color="auto" w:fill="FFFFFF"/>
        <w:spacing w:line="273" w:lineRule="atLeast"/>
        <w:ind w:firstLine="709"/>
        <w:jc w:val="both"/>
        <w:textAlignment w:val="top"/>
        <w:rPr>
          <w:sz w:val="24"/>
          <w:szCs w:val="24"/>
        </w:rPr>
      </w:pPr>
    </w:p>
    <w:p w:rsidR="006D7F2B" w:rsidRPr="00123CDF" w:rsidRDefault="006D7F2B" w:rsidP="006D7F2B">
      <w:pPr>
        <w:shd w:val="clear" w:color="auto" w:fill="FFFFFF"/>
        <w:spacing w:line="273" w:lineRule="atLeast"/>
        <w:ind w:firstLine="709"/>
        <w:jc w:val="both"/>
        <w:textAlignment w:val="top"/>
        <w:rPr>
          <w:sz w:val="24"/>
          <w:szCs w:val="24"/>
        </w:rPr>
      </w:pPr>
      <w:r w:rsidRPr="00123CDF">
        <w:rPr>
          <w:sz w:val="24"/>
          <w:szCs w:val="24"/>
        </w:rPr>
        <w:t xml:space="preserve"> Глава </w:t>
      </w:r>
      <w:proofErr w:type="spellStart"/>
      <w:r w:rsidRPr="00123CDF">
        <w:rPr>
          <w:sz w:val="24"/>
          <w:szCs w:val="24"/>
        </w:rPr>
        <w:t>Видимского</w:t>
      </w:r>
      <w:proofErr w:type="spellEnd"/>
      <w:r w:rsidRPr="00123CDF">
        <w:rPr>
          <w:sz w:val="24"/>
          <w:szCs w:val="24"/>
        </w:rPr>
        <w:t xml:space="preserve"> городского поселения</w:t>
      </w:r>
      <w:r w:rsidRPr="00123CDF">
        <w:rPr>
          <w:sz w:val="24"/>
          <w:szCs w:val="24"/>
        </w:rPr>
        <w:t xml:space="preserve">                     </w:t>
      </w:r>
      <w:r w:rsidRPr="00123CDF">
        <w:rPr>
          <w:sz w:val="24"/>
          <w:szCs w:val="24"/>
        </w:rPr>
        <w:t xml:space="preserve">                   </w:t>
      </w:r>
      <w:proofErr w:type="spellStart"/>
      <w:r w:rsidRPr="00123CDF">
        <w:rPr>
          <w:sz w:val="24"/>
          <w:szCs w:val="24"/>
        </w:rPr>
        <w:t>С.З.Гаталюк</w:t>
      </w:r>
      <w:proofErr w:type="spellEnd"/>
    </w:p>
    <w:p w:rsidR="006D7F2B" w:rsidRPr="00123CDF" w:rsidRDefault="006D7F2B" w:rsidP="006D7F2B">
      <w:pPr>
        <w:shd w:val="clear" w:color="auto" w:fill="FFFFFF"/>
        <w:spacing w:line="273" w:lineRule="atLeast"/>
        <w:ind w:firstLine="709"/>
        <w:jc w:val="both"/>
        <w:textAlignment w:val="top"/>
        <w:rPr>
          <w:sz w:val="24"/>
          <w:szCs w:val="24"/>
        </w:rPr>
      </w:pPr>
    </w:p>
    <w:p w:rsidR="00123CDF" w:rsidRPr="00123CDF" w:rsidRDefault="00123CDF" w:rsidP="006D7F2B">
      <w:pPr>
        <w:spacing w:line="10" w:lineRule="atLeast"/>
        <w:contextualSpacing/>
        <w:jc w:val="right"/>
        <w:rPr>
          <w:sz w:val="24"/>
          <w:szCs w:val="24"/>
        </w:rPr>
      </w:pPr>
    </w:p>
    <w:p w:rsidR="006D7F2B" w:rsidRPr="00123CDF" w:rsidRDefault="006D7F2B" w:rsidP="006D7F2B">
      <w:pPr>
        <w:spacing w:line="10" w:lineRule="atLeast"/>
        <w:contextualSpacing/>
        <w:rPr>
          <w:sz w:val="24"/>
          <w:szCs w:val="24"/>
        </w:rPr>
      </w:pPr>
      <w:r w:rsidRPr="00123CDF">
        <w:rPr>
          <w:sz w:val="24"/>
          <w:szCs w:val="24"/>
        </w:rPr>
        <w:t>рассылка: в дело, прокуратура.</w:t>
      </w:r>
    </w:p>
    <w:p w:rsidR="00123CDF" w:rsidRDefault="00123CDF" w:rsidP="006D7F2B">
      <w:pPr>
        <w:spacing w:line="10" w:lineRule="atLeast"/>
        <w:contextualSpacing/>
        <w:jc w:val="right"/>
        <w:rPr>
          <w:rFonts w:ascii="Courier New" w:hAnsi="Courier New" w:cs="Courier New"/>
          <w:sz w:val="24"/>
          <w:szCs w:val="28"/>
        </w:rPr>
      </w:pPr>
    </w:p>
    <w:p w:rsidR="00123CDF" w:rsidRDefault="00123CDF" w:rsidP="006D7F2B">
      <w:pPr>
        <w:spacing w:line="10" w:lineRule="atLeast"/>
        <w:contextualSpacing/>
        <w:jc w:val="right"/>
        <w:rPr>
          <w:rFonts w:ascii="Courier New" w:hAnsi="Courier New" w:cs="Courier New"/>
          <w:sz w:val="24"/>
          <w:szCs w:val="28"/>
        </w:rPr>
      </w:pPr>
    </w:p>
    <w:p w:rsidR="00123CDF" w:rsidRDefault="00123CDF" w:rsidP="006D7F2B">
      <w:pPr>
        <w:spacing w:line="10" w:lineRule="atLeast"/>
        <w:contextualSpacing/>
        <w:jc w:val="right"/>
        <w:rPr>
          <w:rFonts w:ascii="Courier New" w:hAnsi="Courier New" w:cs="Courier New"/>
          <w:sz w:val="24"/>
          <w:szCs w:val="28"/>
        </w:rPr>
      </w:pPr>
    </w:p>
    <w:p w:rsidR="00123CDF" w:rsidRDefault="00123CDF" w:rsidP="006D7F2B">
      <w:pPr>
        <w:spacing w:line="10" w:lineRule="atLeast"/>
        <w:contextualSpacing/>
        <w:jc w:val="right"/>
        <w:rPr>
          <w:rFonts w:ascii="Courier New" w:hAnsi="Courier New" w:cs="Courier New"/>
          <w:sz w:val="24"/>
          <w:szCs w:val="28"/>
        </w:rPr>
      </w:pPr>
    </w:p>
    <w:p w:rsidR="00123CDF" w:rsidRDefault="00123CDF" w:rsidP="006D7F2B">
      <w:pPr>
        <w:spacing w:line="10" w:lineRule="atLeast"/>
        <w:contextualSpacing/>
        <w:jc w:val="right"/>
        <w:rPr>
          <w:rFonts w:ascii="Courier New" w:hAnsi="Courier New" w:cs="Courier New"/>
          <w:sz w:val="24"/>
          <w:szCs w:val="28"/>
        </w:rPr>
      </w:pPr>
    </w:p>
    <w:p w:rsidR="006D7F2B" w:rsidRPr="00E80E01" w:rsidRDefault="006D7F2B" w:rsidP="006D7F2B">
      <w:pPr>
        <w:spacing w:line="10" w:lineRule="atLeast"/>
        <w:contextualSpacing/>
        <w:jc w:val="right"/>
        <w:rPr>
          <w:rFonts w:ascii="Courier New" w:hAnsi="Courier New" w:cs="Courier New"/>
          <w:sz w:val="24"/>
          <w:szCs w:val="28"/>
        </w:rPr>
      </w:pPr>
      <w:r w:rsidRPr="00E80E01">
        <w:rPr>
          <w:rFonts w:ascii="Courier New" w:hAnsi="Courier New" w:cs="Courier New"/>
          <w:sz w:val="24"/>
          <w:szCs w:val="28"/>
        </w:rPr>
        <w:lastRenderedPageBreak/>
        <w:t>Утверждена Постановлением</w:t>
      </w:r>
    </w:p>
    <w:p w:rsidR="006D7F2B" w:rsidRPr="00E80E01" w:rsidRDefault="006D7F2B" w:rsidP="006D7F2B">
      <w:pPr>
        <w:spacing w:line="10" w:lineRule="atLeast"/>
        <w:contextualSpacing/>
        <w:jc w:val="right"/>
        <w:rPr>
          <w:rFonts w:ascii="Courier New" w:hAnsi="Courier New" w:cs="Courier New"/>
          <w:sz w:val="24"/>
          <w:szCs w:val="28"/>
        </w:rPr>
      </w:pPr>
      <w:r w:rsidRPr="00E80E01">
        <w:rPr>
          <w:rFonts w:ascii="Courier New" w:hAnsi="Courier New" w:cs="Courier New"/>
          <w:sz w:val="24"/>
          <w:szCs w:val="28"/>
        </w:rPr>
        <w:t xml:space="preserve">Администрации </w:t>
      </w:r>
      <w:proofErr w:type="spellStart"/>
      <w:r w:rsidRPr="00E80E01">
        <w:rPr>
          <w:rFonts w:ascii="Courier New" w:hAnsi="Courier New" w:cs="Courier New"/>
          <w:sz w:val="24"/>
          <w:szCs w:val="28"/>
        </w:rPr>
        <w:t>Видимского</w:t>
      </w:r>
      <w:proofErr w:type="spellEnd"/>
      <w:r w:rsidRPr="00E80E01">
        <w:rPr>
          <w:rFonts w:ascii="Courier New" w:hAnsi="Courier New" w:cs="Courier New"/>
          <w:sz w:val="24"/>
          <w:szCs w:val="28"/>
        </w:rPr>
        <w:t xml:space="preserve"> городского поселения</w:t>
      </w:r>
    </w:p>
    <w:p w:rsidR="006D7F2B" w:rsidRPr="00E80E01" w:rsidRDefault="006D7F2B" w:rsidP="006D7F2B">
      <w:pPr>
        <w:spacing w:line="10" w:lineRule="atLeast"/>
        <w:contextualSpacing/>
        <w:jc w:val="right"/>
        <w:rPr>
          <w:rFonts w:ascii="Courier New" w:hAnsi="Courier New" w:cs="Courier New"/>
          <w:sz w:val="24"/>
          <w:szCs w:val="28"/>
        </w:rPr>
      </w:pPr>
      <w:r w:rsidRPr="00E80E01">
        <w:rPr>
          <w:rFonts w:ascii="Courier New" w:hAnsi="Courier New" w:cs="Courier New"/>
          <w:sz w:val="24"/>
          <w:szCs w:val="28"/>
        </w:rPr>
        <w:t>221» марта 2022года № 32</w:t>
      </w:r>
    </w:p>
    <w:p w:rsidR="006D7F2B" w:rsidRDefault="006D7F2B" w:rsidP="006D7F2B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6D7F2B" w:rsidRDefault="006D7F2B" w:rsidP="006D7F2B">
      <w:pPr>
        <w:tabs>
          <w:tab w:val="left" w:pos="7155"/>
          <w:tab w:val="right" w:pos="9972"/>
        </w:tabs>
        <w:spacing w:line="1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7F2B" w:rsidRPr="00716BA1" w:rsidRDefault="006D7F2B" w:rsidP="006D7F2B">
      <w:pPr>
        <w:spacing w:line="1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7F2B" w:rsidRPr="00E80E01" w:rsidRDefault="00E80E01" w:rsidP="006D7F2B">
      <w:pPr>
        <w:jc w:val="center"/>
        <w:rPr>
          <w:b/>
          <w:bCs/>
          <w:color w:val="000000"/>
          <w:sz w:val="30"/>
          <w:szCs w:val="30"/>
        </w:rPr>
      </w:pPr>
      <w:r w:rsidRPr="00E80E01">
        <w:rPr>
          <w:b/>
          <w:bCs/>
          <w:color w:val="000000"/>
          <w:sz w:val="30"/>
          <w:szCs w:val="30"/>
        </w:rPr>
        <w:t>ПРОГРАММА</w:t>
      </w:r>
    </w:p>
    <w:p w:rsidR="006D7F2B" w:rsidRPr="00E80E01" w:rsidRDefault="00E80E01" w:rsidP="006D7F2B">
      <w:pPr>
        <w:pStyle w:val="a4"/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jc w:val="center"/>
        <w:rPr>
          <w:rFonts w:ascii="Arial" w:hAnsi="Arial" w:cs="Arial"/>
          <w:b/>
          <w:sz w:val="30"/>
          <w:szCs w:val="30"/>
        </w:rPr>
      </w:pPr>
      <w:r w:rsidRPr="00E80E01">
        <w:rPr>
          <w:rFonts w:ascii="Arial" w:hAnsi="Arial" w:cs="Arial"/>
          <w:b/>
          <w:bCs/>
          <w:color w:val="000000"/>
          <w:sz w:val="30"/>
          <w:szCs w:val="30"/>
        </w:rPr>
        <w:t xml:space="preserve">ПРОФИЛАКТИКИ РИСКОВ ПРИЧИНЕНИЯ ВРЕДА(УЩЕРБА) ОХРАНЯЕМЫМ ЗАКОНОМЦЕННОСТЯМ НА 2022 ГОД В СФЕРЕ МУНИЦИПАЛЬНОГО ЖИЛИЩНОГО КОНТРОЛЯ НА ТЕРРИТОРИИ МУНИЦИПАЛЬНОГО ОБРАЗОВАНИЯ ВИДИМСКОЕ ГОРОДСКОЕ ПОСЕЛЕНИЕ НИЖНЕИЛИМСКОГО РАЙОНА ИРКУТСКОЙ ОБЛАСТИ </w:t>
      </w:r>
    </w:p>
    <w:p w:rsidR="00E80E01" w:rsidRPr="00E80E01" w:rsidRDefault="00E80E01" w:rsidP="006D7F2B">
      <w:pPr>
        <w:pStyle w:val="a4"/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6D7F2B" w:rsidRPr="00E80E01" w:rsidRDefault="00E80E01" w:rsidP="006D7F2B">
      <w:pPr>
        <w:spacing w:line="10" w:lineRule="atLeast"/>
        <w:ind w:firstLine="225"/>
        <w:jc w:val="center"/>
        <w:rPr>
          <w:color w:val="000000"/>
          <w:sz w:val="30"/>
          <w:szCs w:val="30"/>
        </w:rPr>
      </w:pPr>
      <w:r w:rsidRPr="00E80E01">
        <w:rPr>
          <w:b/>
          <w:color w:val="000000"/>
          <w:sz w:val="30"/>
          <w:szCs w:val="30"/>
        </w:rPr>
        <w:t xml:space="preserve"> ОБЩИЕ ПОЛОЖЕНИЯ</w:t>
      </w:r>
    </w:p>
    <w:p w:rsidR="006D7F2B" w:rsidRPr="00805A72" w:rsidRDefault="006D7F2B" w:rsidP="006D7F2B">
      <w:pPr>
        <w:spacing w:line="10" w:lineRule="atLeast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F2B" w:rsidRPr="007A70C1" w:rsidRDefault="006D7F2B" w:rsidP="006D7F2B">
      <w:pPr>
        <w:pStyle w:val="a4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spacing w:after="0" w:line="240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7A70C1">
        <w:rPr>
          <w:rFonts w:ascii="Arial" w:hAnsi="Arial" w:cs="Arial"/>
          <w:color w:val="000000"/>
          <w:sz w:val="24"/>
          <w:szCs w:val="24"/>
        </w:rPr>
        <w:t>Настоящая Программа профилактики рисков причинения вреда (ущерба) охраняемым зак</w:t>
      </w:r>
      <w:r w:rsidRPr="007A70C1">
        <w:rPr>
          <w:rFonts w:ascii="Arial" w:hAnsi="Arial" w:cs="Arial"/>
          <w:color w:val="000000"/>
          <w:sz w:val="24"/>
          <w:szCs w:val="24"/>
        </w:rPr>
        <w:t>о</w:t>
      </w:r>
      <w:r w:rsidRPr="007A70C1">
        <w:rPr>
          <w:rFonts w:ascii="Arial" w:hAnsi="Arial" w:cs="Arial"/>
          <w:color w:val="000000"/>
          <w:sz w:val="24"/>
          <w:szCs w:val="24"/>
        </w:rPr>
        <w:t xml:space="preserve">ном ценностям на 2022 год в сфере </w:t>
      </w:r>
      <w:r w:rsidRPr="007A70C1">
        <w:rPr>
          <w:rFonts w:ascii="Arial" w:hAnsi="Arial" w:cs="Arial"/>
          <w:sz w:val="24"/>
        </w:rPr>
        <w:t>муниципального жилищного контроля на террит</w:t>
      </w:r>
      <w:r w:rsidRPr="007A70C1">
        <w:rPr>
          <w:rFonts w:ascii="Arial" w:hAnsi="Arial" w:cs="Arial"/>
          <w:sz w:val="24"/>
        </w:rPr>
        <w:t>о</w:t>
      </w:r>
      <w:r w:rsidRPr="007A70C1">
        <w:rPr>
          <w:rFonts w:ascii="Arial" w:hAnsi="Arial" w:cs="Arial"/>
          <w:sz w:val="24"/>
        </w:rPr>
        <w:t>рии муниципального образования</w:t>
      </w:r>
      <w:r w:rsidR="00E80E01" w:rsidRPr="007A70C1">
        <w:rPr>
          <w:rFonts w:ascii="Arial" w:hAnsi="Arial" w:cs="Arial"/>
          <w:sz w:val="24"/>
        </w:rPr>
        <w:t> </w:t>
      </w:r>
      <w:proofErr w:type="spellStart"/>
      <w:r w:rsidR="00E80E01" w:rsidRPr="007A70C1">
        <w:rPr>
          <w:rFonts w:ascii="Arial" w:hAnsi="Arial" w:cs="Arial"/>
          <w:sz w:val="24"/>
        </w:rPr>
        <w:t>Видимское</w:t>
      </w:r>
      <w:proofErr w:type="spellEnd"/>
      <w:r w:rsidR="00E80E01" w:rsidRPr="007A70C1">
        <w:rPr>
          <w:rFonts w:ascii="Arial" w:hAnsi="Arial" w:cs="Arial"/>
          <w:sz w:val="24"/>
        </w:rPr>
        <w:t xml:space="preserve"> городское поселение</w:t>
      </w:r>
      <w:r w:rsidRPr="007A70C1">
        <w:rPr>
          <w:rFonts w:ascii="Arial" w:hAnsi="Arial" w:cs="Arial"/>
          <w:sz w:val="24"/>
        </w:rPr>
        <w:t xml:space="preserve"> </w:t>
      </w:r>
      <w:proofErr w:type="spellStart"/>
      <w:r w:rsidRPr="007A70C1">
        <w:rPr>
          <w:rFonts w:ascii="Arial" w:hAnsi="Arial" w:cs="Arial"/>
          <w:sz w:val="24"/>
        </w:rPr>
        <w:t>Нижнеилимского</w:t>
      </w:r>
      <w:proofErr w:type="spellEnd"/>
      <w:r w:rsidRPr="007A70C1">
        <w:rPr>
          <w:rFonts w:ascii="Arial" w:hAnsi="Arial" w:cs="Arial"/>
          <w:sz w:val="24"/>
        </w:rPr>
        <w:t xml:space="preserve">  мун</w:t>
      </w:r>
      <w:r w:rsidRPr="007A70C1">
        <w:rPr>
          <w:rFonts w:ascii="Arial" w:hAnsi="Arial" w:cs="Arial"/>
          <w:sz w:val="24"/>
        </w:rPr>
        <w:t>и</w:t>
      </w:r>
      <w:r w:rsidRPr="007A70C1">
        <w:rPr>
          <w:rFonts w:ascii="Arial" w:hAnsi="Arial" w:cs="Arial"/>
          <w:sz w:val="24"/>
        </w:rPr>
        <w:t>ципального района Иркутской области</w:t>
      </w:r>
      <w:r w:rsidRPr="007A70C1">
        <w:rPr>
          <w:rFonts w:ascii="Arial" w:hAnsi="Arial" w:cs="Arial"/>
          <w:sz w:val="24"/>
          <w:szCs w:val="24"/>
        </w:rPr>
        <w:t xml:space="preserve"> </w:t>
      </w:r>
      <w:r w:rsidRPr="007A70C1">
        <w:rPr>
          <w:rFonts w:ascii="Arial" w:hAnsi="Arial" w:cs="Arial"/>
          <w:color w:val="000000"/>
          <w:sz w:val="24"/>
          <w:szCs w:val="24"/>
        </w:rPr>
        <w:t>(далее – Программа) разработана в целях  стимулир</w:t>
      </w:r>
      <w:r w:rsidRPr="007A70C1">
        <w:rPr>
          <w:rFonts w:ascii="Arial" w:hAnsi="Arial" w:cs="Arial"/>
          <w:color w:val="000000"/>
          <w:sz w:val="24"/>
          <w:szCs w:val="24"/>
        </w:rPr>
        <w:t>о</w:t>
      </w:r>
      <w:r w:rsidRPr="007A70C1">
        <w:rPr>
          <w:rFonts w:ascii="Arial" w:hAnsi="Arial" w:cs="Arial"/>
          <w:color w:val="000000"/>
          <w:sz w:val="24"/>
          <w:szCs w:val="24"/>
        </w:rPr>
        <w:t>вания добросовестного соблюдения обязательных требований юридическими лицами, инд</w:t>
      </w:r>
      <w:r w:rsidRPr="007A70C1">
        <w:rPr>
          <w:rFonts w:ascii="Arial" w:hAnsi="Arial" w:cs="Arial"/>
          <w:color w:val="000000"/>
          <w:sz w:val="24"/>
          <w:szCs w:val="24"/>
        </w:rPr>
        <w:t>и</w:t>
      </w:r>
      <w:r w:rsidRPr="007A70C1">
        <w:rPr>
          <w:rFonts w:ascii="Arial" w:hAnsi="Arial" w:cs="Arial"/>
          <w:color w:val="000000"/>
          <w:sz w:val="24"/>
          <w:szCs w:val="24"/>
        </w:rPr>
        <w:t>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</w:t>
      </w:r>
      <w:r w:rsidRPr="007A70C1">
        <w:rPr>
          <w:rFonts w:ascii="Arial" w:hAnsi="Arial" w:cs="Arial"/>
          <w:color w:val="000000"/>
          <w:sz w:val="24"/>
          <w:szCs w:val="24"/>
        </w:rPr>
        <w:t>е</w:t>
      </w:r>
      <w:r w:rsidRPr="007A70C1">
        <w:rPr>
          <w:rFonts w:ascii="Arial" w:hAnsi="Arial" w:cs="Arial"/>
          <w:color w:val="000000"/>
          <w:sz w:val="24"/>
          <w:szCs w:val="24"/>
        </w:rPr>
        <w:t>ния.</w:t>
      </w:r>
    </w:p>
    <w:p w:rsidR="006D7F2B" w:rsidRPr="007A70C1" w:rsidRDefault="006D7F2B" w:rsidP="006D7F2B">
      <w:pPr>
        <w:spacing w:line="10" w:lineRule="atLeast"/>
        <w:ind w:firstLine="720"/>
        <w:jc w:val="both"/>
        <w:rPr>
          <w:color w:val="000000"/>
          <w:sz w:val="24"/>
          <w:szCs w:val="24"/>
        </w:rPr>
      </w:pPr>
      <w:r w:rsidRPr="007A70C1">
        <w:rPr>
          <w:color w:val="000000"/>
          <w:sz w:val="24"/>
          <w:szCs w:val="24"/>
        </w:rPr>
        <w:t>Данная программа направлена на достижение общественно значимых результатов, п</w:t>
      </w:r>
      <w:r w:rsidRPr="007A70C1">
        <w:rPr>
          <w:color w:val="000000"/>
          <w:sz w:val="24"/>
          <w:szCs w:val="24"/>
        </w:rPr>
        <w:t>о</w:t>
      </w:r>
      <w:r w:rsidRPr="007A70C1">
        <w:rPr>
          <w:color w:val="000000"/>
          <w:sz w:val="24"/>
          <w:szCs w:val="24"/>
        </w:rPr>
        <w:t>средством проведения профилактических мероприятий которые, в свою очередь, являются пр</w:t>
      </w:r>
      <w:r w:rsidRPr="007A70C1">
        <w:rPr>
          <w:color w:val="000000"/>
          <w:sz w:val="24"/>
          <w:szCs w:val="24"/>
        </w:rPr>
        <w:t>и</w:t>
      </w:r>
      <w:r w:rsidRPr="007A70C1">
        <w:rPr>
          <w:color w:val="000000"/>
          <w:sz w:val="24"/>
          <w:szCs w:val="24"/>
        </w:rPr>
        <w:t>оритетным по отношению к проведению контрольных меропри</w:t>
      </w:r>
      <w:r w:rsidRPr="007A70C1">
        <w:rPr>
          <w:color w:val="000000"/>
          <w:sz w:val="24"/>
          <w:szCs w:val="24"/>
        </w:rPr>
        <w:t>я</w:t>
      </w:r>
      <w:r w:rsidRPr="007A70C1">
        <w:rPr>
          <w:color w:val="000000"/>
          <w:sz w:val="24"/>
          <w:szCs w:val="24"/>
        </w:rPr>
        <w:t>тий (проверок).</w:t>
      </w:r>
    </w:p>
    <w:p w:rsidR="006D7F2B" w:rsidRPr="00805A72" w:rsidRDefault="006D7F2B" w:rsidP="006D7F2B">
      <w:pPr>
        <w:spacing w:line="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F2B" w:rsidRPr="007A70C1" w:rsidRDefault="00E80E01" w:rsidP="007F4125">
      <w:pPr>
        <w:spacing w:line="10" w:lineRule="atLeast"/>
        <w:jc w:val="center"/>
        <w:rPr>
          <w:color w:val="000000"/>
          <w:sz w:val="30"/>
          <w:szCs w:val="30"/>
        </w:rPr>
      </w:pPr>
      <w:r w:rsidRPr="007A70C1">
        <w:rPr>
          <w:b/>
          <w:color w:val="000000"/>
          <w:sz w:val="30"/>
          <w:szCs w:val="30"/>
        </w:rPr>
        <w:t>РАЗДЕЛ</w:t>
      </w:r>
      <w:r w:rsidR="006D7F2B" w:rsidRPr="007A70C1">
        <w:rPr>
          <w:b/>
          <w:color w:val="000000"/>
          <w:sz w:val="30"/>
          <w:szCs w:val="30"/>
        </w:rPr>
        <w:t xml:space="preserve"> I. А</w:t>
      </w:r>
      <w:r w:rsidRPr="007A70C1">
        <w:rPr>
          <w:b/>
          <w:color w:val="000000"/>
          <w:sz w:val="30"/>
          <w:szCs w:val="30"/>
        </w:rPr>
        <w:t>НАЛИЗ ТЕКУЩЕГО СОСТОЯНИЯ ОСУЩЕСТВЛЕНИЯ МУНИЦИПАЛЬНОГО ЖИЛИЩНОГО КО</w:t>
      </w:r>
      <w:r w:rsidR="007F4125" w:rsidRPr="007A70C1">
        <w:rPr>
          <w:b/>
          <w:color w:val="000000"/>
          <w:sz w:val="30"/>
          <w:szCs w:val="30"/>
        </w:rPr>
        <w:t xml:space="preserve">НТРОЛЯ НА ТЕРРИТОРИИ </w:t>
      </w:r>
      <w:r w:rsidRPr="007A70C1">
        <w:rPr>
          <w:b/>
          <w:color w:val="000000"/>
          <w:sz w:val="30"/>
          <w:szCs w:val="30"/>
        </w:rPr>
        <w:t>МУНИЦИПАЛЬНОГО ОБРАЗОВАНИЯ ВИДИМСКОЕ ГОРОДСКОЕ ПОСЕЛЕНИ</w:t>
      </w:r>
      <w:r w:rsidR="007F4125" w:rsidRPr="007A70C1">
        <w:rPr>
          <w:b/>
          <w:color w:val="000000"/>
          <w:sz w:val="30"/>
          <w:szCs w:val="30"/>
        </w:rPr>
        <w:t>Е НИЖНЕИЛИМСКОГО РАЙОНА ИРКУТСКОЙ ОБЛАСТИ, ОПИСАНИЕ ТЕКУЩЕГО РАЗВИТИЯ ПРОФИЛАКТИЧЕСКОЙ ДЕЯТЕЛЬНОСТИ КОНТРОЛЬНОГО ОРГАНА, ХАРАКТИРИСТИКА ПРОБЛЕМ, НА РЕШЕНИЕ КОТОРЫХ НАПРАВЛЕНА ПРОГРАММА</w:t>
      </w:r>
    </w:p>
    <w:p w:rsidR="006D7F2B" w:rsidRPr="00805A72" w:rsidRDefault="006D7F2B" w:rsidP="006D7F2B">
      <w:pPr>
        <w:spacing w:line="1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7F2B" w:rsidRPr="007A70C1" w:rsidRDefault="006D7F2B" w:rsidP="006D7F2B">
      <w:pPr>
        <w:pStyle w:val="a4"/>
        <w:widowControl w:val="0"/>
        <w:tabs>
          <w:tab w:val="left" w:pos="372"/>
        </w:tabs>
        <w:autoSpaceDE w:val="0"/>
        <w:autoSpaceDN w:val="0"/>
        <w:spacing w:after="0" w:line="240" w:lineRule="auto"/>
        <w:ind w:left="0" w:right="50" w:firstLine="709"/>
        <w:jc w:val="both"/>
        <w:rPr>
          <w:rFonts w:ascii="Arial" w:hAnsi="Arial" w:cs="Arial"/>
          <w:sz w:val="24"/>
          <w:szCs w:val="24"/>
        </w:rPr>
      </w:pPr>
      <w:r w:rsidRPr="007A70C1">
        <w:rPr>
          <w:rFonts w:ascii="Arial" w:hAnsi="Arial" w:cs="Arial"/>
          <w:sz w:val="24"/>
          <w:szCs w:val="24"/>
        </w:rPr>
        <w:t xml:space="preserve">Ежегодно выявляемые нарушения законодательства </w:t>
      </w:r>
      <w:r w:rsidRPr="007A70C1">
        <w:rPr>
          <w:rFonts w:ascii="Arial" w:hAnsi="Arial" w:cs="Arial"/>
          <w:color w:val="000000"/>
          <w:sz w:val="24"/>
          <w:szCs w:val="24"/>
        </w:rPr>
        <w:t xml:space="preserve">в сфере </w:t>
      </w:r>
      <w:r w:rsidRPr="007A70C1">
        <w:rPr>
          <w:rFonts w:ascii="Arial" w:hAnsi="Arial" w:cs="Arial"/>
          <w:sz w:val="24"/>
        </w:rPr>
        <w:t>муниципального жилищн</w:t>
      </w:r>
      <w:r w:rsidRPr="007A70C1">
        <w:rPr>
          <w:rFonts w:ascii="Arial" w:hAnsi="Arial" w:cs="Arial"/>
          <w:sz w:val="24"/>
        </w:rPr>
        <w:t>о</w:t>
      </w:r>
      <w:r w:rsidRPr="007A70C1">
        <w:rPr>
          <w:rFonts w:ascii="Arial" w:hAnsi="Arial" w:cs="Arial"/>
          <w:sz w:val="24"/>
        </w:rPr>
        <w:t>го контроля на территории муници</w:t>
      </w:r>
      <w:r w:rsidR="007F4125" w:rsidRPr="007A70C1">
        <w:rPr>
          <w:rFonts w:ascii="Arial" w:hAnsi="Arial" w:cs="Arial"/>
          <w:sz w:val="24"/>
        </w:rPr>
        <w:t>пального образования </w:t>
      </w:r>
      <w:proofErr w:type="spellStart"/>
      <w:r w:rsidR="007F4125" w:rsidRPr="007A70C1">
        <w:rPr>
          <w:rFonts w:ascii="Arial" w:hAnsi="Arial" w:cs="Arial"/>
          <w:sz w:val="24"/>
        </w:rPr>
        <w:t>Видимское</w:t>
      </w:r>
      <w:proofErr w:type="spellEnd"/>
      <w:r w:rsidRPr="007A70C1">
        <w:rPr>
          <w:rFonts w:ascii="Arial" w:hAnsi="Arial" w:cs="Arial"/>
          <w:sz w:val="24"/>
        </w:rPr>
        <w:t xml:space="preserve"> городское поселение </w:t>
      </w:r>
      <w:proofErr w:type="spellStart"/>
      <w:r w:rsidR="00123CDF" w:rsidRPr="007A70C1">
        <w:rPr>
          <w:rFonts w:ascii="Arial" w:hAnsi="Arial" w:cs="Arial"/>
          <w:sz w:val="24"/>
        </w:rPr>
        <w:t>Нижнеилимского</w:t>
      </w:r>
      <w:proofErr w:type="spellEnd"/>
      <w:r w:rsidR="00123CDF" w:rsidRPr="007A70C1">
        <w:rPr>
          <w:rFonts w:ascii="Arial" w:hAnsi="Arial" w:cs="Arial"/>
          <w:sz w:val="24"/>
        </w:rPr>
        <w:t xml:space="preserve"> муниципального</w:t>
      </w:r>
      <w:r w:rsidRPr="007A70C1">
        <w:rPr>
          <w:rFonts w:ascii="Arial" w:hAnsi="Arial" w:cs="Arial"/>
          <w:sz w:val="24"/>
        </w:rPr>
        <w:t xml:space="preserve"> района Иркутской области</w:t>
      </w:r>
      <w:r w:rsidRPr="007A70C1">
        <w:rPr>
          <w:rFonts w:ascii="Arial" w:hAnsi="Arial" w:cs="Arial"/>
          <w:sz w:val="24"/>
          <w:szCs w:val="24"/>
        </w:rPr>
        <w:t xml:space="preserve"> свидетельствует о необходим</w:t>
      </w:r>
      <w:r w:rsidRPr="007A70C1">
        <w:rPr>
          <w:rFonts w:ascii="Arial" w:hAnsi="Arial" w:cs="Arial"/>
          <w:sz w:val="24"/>
          <w:szCs w:val="24"/>
        </w:rPr>
        <w:t>о</w:t>
      </w:r>
      <w:r w:rsidRPr="007A70C1">
        <w:rPr>
          <w:rFonts w:ascii="Arial" w:hAnsi="Arial" w:cs="Arial"/>
          <w:sz w:val="24"/>
          <w:szCs w:val="24"/>
        </w:rPr>
        <w:t xml:space="preserve">сти продолжения активной работы в сфере муниципального жилищного контроля </w:t>
      </w:r>
      <w:r w:rsidRPr="007A70C1">
        <w:rPr>
          <w:rFonts w:ascii="Arial" w:hAnsi="Arial" w:cs="Arial"/>
          <w:sz w:val="24"/>
        </w:rPr>
        <w:t>на террит</w:t>
      </w:r>
      <w:r w:rsidRPr="007A70C1">
        <w:rPr>
          <w:rFonts w:ascii="Arial" w:hAnsi="Arial" w:cs="Arial"/>
          <w:sz w:val="24"/>
        </w:rPr>
        <w:t>о</w:t>
      </w:r>
      <w:r w:rsidRPr="007A70C1">
        <w:rPr>
          <w:rFonts w:ascii="Arial" w:hAnsi="Arial" w:cs="Arial"/>
          <w:sz w:val="24"/>
        </w:rPr>
        <w:t>рии муници</w:t>
      </w:r>
      <w:r w:rsidR="007F4125" w:rsidRPr="007A70C1">
        <w:rPr>
          <w:rFonts w:ascii="Arial" w:hAnsi="Arial" w:cs="Arial"/>
          <w:sz w:val="24"/>
        </w:rPr>
        <w:t>пального образования </w:t>
      </w:r>
      <w:proofErr w:type="spellStart"/>
      <w:r w:rsidR="007F4125" w:rsidRPr="007A70C1">
        <w:rPr>
          <w:rFonts w:ascii="Arial" w:hAnsi="Arial" w:cs="Arial"/>
          <w:sz w:val="24"/>
        </w:rPr>
        <w:t>Видимское</w:t>
      </w:r>
      <w:proofErr w:type="spellEnd"/>
      <w:r w:rsidRPr="007A70C1">
        <w:rPr>
          <w:rFonts w:ascii="Arial" w:hAnsi="Arial" w:cs="Arial"/>
          <w:sz w:val="24"/>
        </w:rPr>
        <w:t xml:space="preserve"> городское поселение </w:t>
      </w:r>
      <w:proofErr w:type="spellStart"/>
      <w:r w:rsidR="00123CDF" w:rsidRPr="007A70C1">
        <w:rPr>
          <w:rFonts w:ascii="Arial" w:hAnsi="Arial" w:cs="Arial"/>
          <w:sz w:val="24"/>
        </w:rPr>
        <w:t>Нижнеилимского</w:t>
      </w:r>
      <w:proofErr w:type="spellEnd"/>
      <w:r w:rsidR="00123CDF" w:rsidRPr="007A70C1">
        <w:rPr>
          <w:rFonts w:ascii="Arial" w:hAnsi="Arial" w:cs="Arial"/>
          <w:sz w:val="24"/>
        </w:rPr>
        <w:t xml:space="preserve"> муниципального</w:t>
      </w:r>
      <w:r w:rsidRPr="007A70C1">
        <w:rPr>
          <w:rFonts w:ascii="Arial" w:hAnsi="Arial" w:cs="Arial"/>
          <w:sz w:val="24"/>
        </w:rPr>
        <w:t xml:space="preserve"> района </w:t>
      </w:r>
      <w:r w:rsidRPr="007A70C1">
        <w:rPr>
          <w:rFonts w:ascii="Arial" w:hAnsi="Arial" w:cs="Arial"/>
          <w:sz w:val="24"/>
        </w:rPr>
        <w:lastRenderedPageBreak/>
        <w:t xml:space="preserve">Иркутской области. </w:t>
      </w:r>
      <w:r w:rsidRPr="007A70C1">
        <w:rPr>
          <w:rFonts w:ascii="Arial" w:hAnsi="Arial" w:cs="Arial"/>
          <w:sz w:val="24"/>
          <w:szCs w:val="24"/>
        </w:rPr>
        <w:t>В 2022 году в целях профилактики нарушений треб</w:t>
      </w:r>
      <w:r w:rsidRPr="007A70C1">
        <w:rPr>
          <w:rFonts w:ascii="Arial" w:hAnsi="Arial" w:cs="Arial"/>
          <w:sz w:val="24"/>
          <w:szCs w:val="24"/>
        </w:rPr>
        <w:t>о</w:t>
      </w:r>
      <w:r w:rsidRPr="007A70C1">
        <w:rPr>
          <w:rFonts w:ascii="Arial" w:hAnsi="Arial" w:cs="Arial"/>
          <w:sz w:val="24"/>
          <w:szCs w:val="24"/>
        </w:rPr>
        <w:t xml:space="preserve">ваний законодательства в сфере муниципального жилищного контроля </w:t>
      </w:r>
      <w:r w:rsidRPr="007A70C1">
        <w:rPr>
          <w:rFonts w:ascii="Arial" w:hAnsi="Arial" w:cs="Arial"/>
          <w:sz w:val="24"/>
        </w:rPr>
        <w:t>на террит</w:t>
      </w:r>
      <w:r w:rsidRPr="007A70C1">
        <w:rPr>
          <w:rFonts w:ascii="Arial" w:hAnsi="Arial" w:cs="Arial"/>
          <w:sz w:val="24"/>
        </w:rPr>
        <w:t>о</w:t>
      </w:r>
      <w:r w:rsidRPr="007A70C1">
        <w:rPr>
          <w:rFonts w:ascii="Arial" w:hAnsi="Arial" w:cs="Arial"/>
          <w:sz w:val="24"/>
        </w:rPr>
        <w:t>рии муници</w:t>
      </w:r>
      <w:r w:rsidR="007F4125" w:rsidRPr="007A70C1">
        <w:rPr>
          <w:rFonts w:ascii="Arial" w:hAnsi="Arial" w:cs="Arial"/>
          <w:sz w:val="24"/>
        </w:rPr>
        <w:t>пального образования </w:t>
      </w:r>
      <w:proofErr w:type="spellStart"/>
      <w:r w:rsidR="007F4125" w:rsidRPr="007A70C1">
        <w:rPr>
          <w:rFonts w:ascii="Arial" w:hAnsi="Arial" w:cs="Arial"/>
          <w:sz w:val="24"/>
        </w:rPr>
        <w:t>Видимское</w:t>
      </w:r>
      <w:proofErr w:type="spellEnd"/>
      <w:r w:rsidRPr="007A70C1">
        <w:rPr>
          <w:rFonts w:ascii="Arial" w:hAnsi="Arial" w:cs="Arial"/>
          <w:sz w:val="24"/>
        </w:rPr>
        <w:t xml:space="preserve"> городское поселение </w:t>
      </w:r>
      <w:proofErr w:type="spellStart"/>
      <w:r w:rsidR="00123CDF" w:rsidRPr="007A70C1">
        <w:rPr>
          <w:rFonts w:ascii="Arial" w:hAnsi="Arial" w:cs="Arial"/>
          <w:sz w:val="24"/>
        </w:rPr>
        <w:t>Нижнеилимского</w:t>
      </w:r>
      <w:proofErr w:type="spellEnd"/>
      <w:r w:rsidR="00123CDF" w:rsidRPr="007A70C1">
        <w:rPr>
          <w:rFonts w:ascii="Arial" w:hAnsi="Arial" w:cs="Arial"/>
          <w:sz w:val="24"/>
        </w:rPr>
        <w:t xml:space="preserve"> муниципального</w:t>
      </w:r>
      <w:r w:rsidRPr="007A70C1">
        <w:rPr>
          <w:rFonts w:ascii="Arial" w:hAnsi="Arial" w:cs="Arial"/>
          <w:sz w:val="24"/>
        </w:rPr>
        <w:t xml:space="preserve"> района Иркутской област</w:t>
      </w:r>
      <w:r w:rsidRPr="007A70C1">
        <w:rPr>
          <w:rFonts w:ascii="Arial" w:hAnsi="Arial" w:cs="Arial"/>
          <w:sz w:val="24"/>
          <w:szCs w:val="24"/>
        </w:rPr>
        <w:t>и планируется:</w:t>
      </w:r>
    </w:p>
    <w:p w:rsidR="006D7F2B" w:rsidRPr="007A70C1" w:rsidRDefault="006D7F2B" w:rsidP="006D7F2B">
      <w:pPr>
        <w:spacing w:line="10" w:lineRule="atLeast"/>
        <w:ind w:firstLine="720"/>
        <w:jc w:val="both"/>
        <w:rPr>
          <w:sz w:val="24"/>
          <w:szCs w:val="24"/>
        </w:rPr>
      </w:pPr>
      <w:r w:rsidRPr="007A70C1">
        <w:rPr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</w:t>
      </w:r>
      <w:proofErr w:type="spellStart"/>
      <w:r w:rsidR="007F4125" w:rsidRPr="007A70C1">
        <w:rPr>
          <w:sz w:val="24"/>
          <w:szCs w:val="24"/>
        </w:rPr>
        <w:t>Видимского</w:t>
      </w:r>
      <w:proofErr w:type="spellEnd"/>
      <w:r w:rsidRPr="007A70C1">
        <w:rPr>
          <w:sz w:val="24"/>
          <w:szCs w:val="24"/>
        </w:rPr>
        <w:t xml:space="preserve"> городского поселения в информационно-телекоммуникационной с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ти Интернет:</w:t>
      </w:r>
    </w:p>
    <w:p w:rsidR="006D7F2B" w:rsidRPr="007A70C1" w:rsidRDefault="006D7F2B" w:rsidP="006D7F2B">
      <w:pPr>
        <w:spacing w:line="10" w:lineRule="atLeast"/>
        <w:ind w:firstLine="720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а) обновление (при необходимости) перечня наименований, реквизитов и текстов норм</w:t>
      </w:r>
      <w:r w:rsidRPr="007A70C1">
        <w:rPr>
          <w:sz w:val="24"/>
          <w:szCs w:val="24"/>
        </w:rPr>
        <w:t>а</w:t>
      </w:r>
      <w:r w:rsidRPr="007A70C1">
        <w:rPr>
          <w:sz w:val="24"/>
          <w:szCs w:val="24"/>
        </w:rPr>
        <w:t>тивных правовых актов и (или) их отдельных частей (положений) оценка соблюдения к</w:t>
      </w:r>
      <w:r w:rsidRPr="007A70C1">
        <w:rPr>
          <w:sz w:val="24"/>
          <w:szCs w:val="24"/>
        </w:rPr>
        <w:t>о</w:t>
      </w:r>
      <w:r w:rsidRPr="007A70C1">
        <w:rPr>
          <w:sz w:val="24"/>
          <w:szCs w:val="24"/>
        </w:rPr>
        <w:t xml:space="preserve">торых является предметом муниципального жилищного контроля </w:t>
      </w:r>
      <w:r w:rsidRPr="007A70C1">
        <w:rPr>
          <w:sz w:val="24"/>
        </w:rPr>
        <w:t>на территории муниципального о</w:t>
      </w:r>
      <w:r w:rsidRPr="007A70C1">
        <w:rPr>
          <w:sz w:val="24"/>
        </w:rPr>
        <w:t>б</w:t>
      </w:r>
      <w:r w:rsidR="007F4125" w:rsidRPr="007A70C1">
        <w:rPr>
          <w:sz w:val="24"/>
        </w:rPr>
        <w:t>разования </w:t>
      </w:r>
      <w:proofErr w:type="spellStart"/>
      <w:r w:rsidR="007F4125" w:rsidRPr="007A70C1">
        <w:rPr>
          <w:sz w:val="24"/>
        </w:rPr>
        <w:t>Видимское</w:t>
      </w:r>
      <w:proofErr w:type="spellEnd"/>
      <w:r w:rsidRPr="007A70C1">
        <w:rPr>
          <w:sz w:val="24"/>
        </w:rPr>
        <w:t xml:space="preserve"> городское поселение </w:t>
      </w:r>
      <w:proofErr w:type="spellStart"/>
      <w:r w:rsidRPr="007A70C1">
        <w:rPr>
          <w:sz w:val="24"/>
        </w:rPr>
        <w:t>Нижнеилимского</w:t>
      </w:r>
      <w:proofErr w:type="spellEnd"/>
      <w:r w:rsidRPr="007A70C1">
        <w:rPr>
          <w:sz w:val="24"/>
        </w:rPr>
        <w:t xml:space="preserve">  муниципального района Ирку</w:t>
      </w:r>
      <w:r w:rsidRPr="007A70C1">
        <w:rPr>
          <w:sz w:val="24"/>
        </w:rPr>
        <w:t>т</w:t>
      </w:r>
      <w:r w:rsidRPr="007A70C1">
        <w:rPr>
          <w:sz w:val="24"/>
        </w:rPr>
        <w:t>ской област</w:t>
      </w:r>
      <w:r w:rsidRPr="007A70C1">
        <w:rPr>
          <w:sz w:val="24"/>
          <w:szCs w:val="24"/>
        </w:rPr>
        <w:t>и, а также информации о должностных лицах, осуществляющих муниципальный контроль в области охраны и использования особо охраняемых природных территорий, их ко</w:t>
      </w:r>
      <w:r w:rsidRPr="007A70C1">
        <w:rPr>
          <w:sz w:val="24"/>
          <w:szCs w:val="24"/>
        </w:rPr>
        <w:t>н</w:t>
      </w:r>
      <w:r w:rsidRPr="007A70C1">
        <w:rPr>
          <w:sz w:val="24"/>
          <w:szCs w:val="24"/>
        </w:rPr>
        <w:t>тактных да</w:t>
      </w:r>
      <w:r w:rsidRPr="007A70C1">
        <w:rPr>
          <w:sz w:val="24"/>
          <w:szCs w:val="24"/>
        </w:rPr>
        <w:t>н</w:t>
      </w:r>
      <w:r w:rsidRPr="007A70C1">
        <w:rPr>
          <w:sz w:val="24"/>
          <w:szCs w:val="24"/>
        </w:rPr>
        <w:t>ных;</w:t>
      </w:r>
    </w:p>
    <w:p w:rsidR="006D7F2B" w:rsidRPr="007A70C1" w:rsidRDefault="006D7F2B" w:rsidP="006D7F2B">
      <w:pPr>
        <w:spacing w:line="10" w:lineRule="atLeast"/>
        <w:ind w:firstLine="720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б) своевременное размещение планов проведения плановых проверок, результатов пр</w:t>
      </w:r>
      <w:r w:rsidRPr="007A70C1">
        <w:rPr>
          <w:sz w:val="24"/>
          <w:szCs w:val="24"/>
        </w:rPr>
        <w:t>о</w:t>
      </w:r>
      <w:r w:rsidRPr="007A70C1">
        <w:rPr>
          <w:sz w:val="24"/>
          <w:szCs w:val="24"/>
        </w:rPr>
        <w:t>верок, подготовка развернутых ответов на часто задаваемые в</w:t>
      </w:r>
      <w:r w:rsidRPr="007A70C1">
        <w:rPr>
          <w:sz w:val="24"/>
          <w:szCs w:val="24"/>
        </w:rPr>
        <w:t>о</w:t>
      </w:r>
      <w:r w:rsidRPr="007A70C1">
        <w:rPr>
          <w:sz w:val="24"/>
          <w:szCs w:val="24"/>
        </w:rPr>
        <w:t>просы;</w:t>
      </w:r>
    </w:p>
    <w:p w:rsidR="006D7F2B" w:rsidRPr="007A70C1" w:rsidRDefault="006D7F2B" w:rsidP="006D7F2B">
      <w:pPr>
        <w:spacing w:line="10" w:lineRule="atLeast"/>
        <w:ind w:firstLine="720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в) дополнительное информирование контролируемых лиц через новостной блок офиц</w:t>
      </w:r>
      <w:r w:rsidRPr="007A70C1">
        <w:rPr>
          <w:sz w:val="24"/>
          <w:szCs w:val="24"/>
        </w:rPr>
        <w:t>и</w:t>
      </w:r>
      <w:r w:rsidRPr="007A70C1">
        <w:rPr>
          <w:sz w:val="24"/>
          <w:szCs w:val="24"/>
        </w:rPr>
        <w:t>ального интернет-сайта об изменениях законод</w:t>
      </w:r>
      <w:r w:rsidRPr="007A70C1">
        <w:rPr>
          <w:sz w:val="24"/>
          <w:szCs w:val="24"/>
        </w:rPr>
        <w:t>а</w:t>
      </w:r>
      <w:r w:rsidRPr="007A70C1">
        <w:rPr>
          <w:sz w:val="24"/>
          <w:szCs w:val="24"/>
        </w:rPr>
        <w:t xml:space="preserve">тельства в сфере муниципального жилищного контроля </w:t>
      </w:r>
      <w:r w:rsidRPr="007A70C1">
        <w:rPr>
          <w:sz w:val="24"/>
        </w:rPr>
        <w:t>на территории муниц</w:t>
      </w:r>
      <w:r w:rsidR="007F4125" w:rsidRPr="007A70C1">
        <w:rPr>
          <w:sz w:val="24"/>
        </w:rPr>
        <w:t>ипального образования </w:t>
      </w:r>
      <w:proofErr w:type="spellStart"/>
      <w:r w:rsidR="007F4125" w:rsidRPr="007A70C1">
        <w:rPr>
          <w:sz w:val="24"/>
        </w:rPr>
        <w:t>Видимское</w:t>
      </w:r>
      <w:proofErr w:type="spellEnd"/>
      <w:r w:rsidRPr="007A70C1">
        <w:rPr>
          <w:sz w:val="24"/>
        </w:rPr>
        <w:t xml:space="preserve"> городское поселение </w:t>
      </w:r>
      <w:proofErr w:type="spellStart"/>
      <w:r w:rsidR="007F4125" w:rsidRPr="007A70C1">
        <w:rPr>
          <w:sz w:val="24"/>
        </w:rPr>
        <w:t>Ни</w:t>
      </w:r>
      <w:r w:rsidR="007F4125" w:rsidRPr="007A70C1">
        <w:rPr>
          <w:sz w:val="24"/>
        </w:rPr>
        <w:t>ж</w:t>
      </w:r>
      <w:r w:rsidR="007F4125" w:rsidRPr="007A70C1">
        <w:rPr>
          <w:sz w:val="24"/>
        </w:rPr>
        <w:t>неилимского</w:t>
      </w:r>
      <w:proofErr w:type="spellEnd"/>
      <w:r w:rsidR="007F4125" w:rsidRPr="007A70C1">
        <w:rPr>
          <w:sz w:val="24"/>
        </w:rPr>
        <w:t xml:space="preserve"> муниципального</w:t>
      </w:r>
      <w:r w:rsidRPr="007A70C1">
        <w:rPr>
          <w:sz w:val="24"/>
        </w:rPr>
        <w:t xml:space="preserve"> района Иркутской области</w:t>
      </w:r>
      <w:r w:rsidRPr="007A70C1">
        <w:rPr>
          <w:sz w:val="24"/>
          <w:szCs w:val="24"/>
        </w:rPr>
        <w:t>;</w:t>
      </w:r>
    </w:p>
    <w:p w:rsidR="006D7F2B" w:rsidRPr="007A70C1" w:rsidRDefault="006D7F2B" w:rsidP="006D7F2B">
      <w:pPr>
        <w:spacing w:line="10" w:lineRule="atLeast"/>
        <w:ind w:firstLine="720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в сфере м</w:t>
      </w:r>
      <w:r w:rsidRPr="007A70C1">
        <w:rPr>
          <w:sz w:val="24"/>
          <w:szCs w:val="24"/>
        </w:rPr>
        <w:t>у</w:t>
      </w:r>
      <w:r w:rsidRPr="007A70C1">
        <w:rPr>
          <w:sz w:val="24"/>
          <w:szCs w:val="24"/>
        </w:rPr>
        <w:t xml:space="preserve">ниципального жилищного контроля </w:t>
      </w:r>
      <w:r w:rsidRPr="007A70C1">
        <w:rPr>
          <w:sz w:val="24"/>
        </w:rPr>
        <w:t>на террит</w:t>
      </w:r>
      <w:r w:rsidRPr="007A70C1">
        <w:rPr>
          <w:sz w:val="24"/>
        </w:rPr>
        <w:t>о</w:t>
      </w:r>
      <w:r w:rsidRPr="007A70C1">
        <w:rPr>
          <w:sz w:val="24"/>
        </w:rPr>
        <w:t>рии муници</w:t>
      </w:r>
      <w:r w:rsidR="007F4125" w:rsidRPr="007A70C1">
        <w:rPr>
          <w:sz w:val="24"/>
        </w:rPr>
        <w:t>пального образования </w:t>
      </w:r>
      <w:proofErr w:type="spellStart"/>
      <w:r w:rsidR="007F4125" w:rsidRPr="007A70C1">
        <w:rPr>
          <w:sz w:val="24"/>
        </w:rPr>
        <w:t>Видимское</w:t>
      </w:r>
      <w:proofErr w:type="spellEnd"/>
      <w:r w:rsidRPr="007A70C1">
        <w:rPr>
          <w:sz w:val="24"/>
        </w:rPr>
        <w:t xml:space="preserve"> городское поселение </w:t>
      </w:r>
      <w:proofErr w:type="spellStart"/>
      <w:r w:rsidR="007F4125" w:rsidRPr="007A70C1">
        <w:rPr>
          <w:sz w:val="24"/>
        </w:rPr>
        <w:t>Нижнеилимского</w:t>
      </w:r>
      <w:proofErr w:type="spellEnd"/>
      <w:r w:rsidR="007F4125" w:rsidRPr="007A70C1">
        <w:rPr>
          <w:sz w:val="24"/>
        </w:rPr>
        <w:t xml:space="preserve"> муниципального</w:t>
      </w:r>
      <w:r w:rsidRPr="007A70C1">
        <w:rPr>
          <w:sz w:val="24"/>
        </w:rPr>
        <w:t xml:space="preserve"> района Иркутской области</w:t>
      </w:r>
      <w:r w:rsidRPr="007A70C1">
        <w:rPr>
          <w:sz w:val="24"/>
          <w:szCs w:val="24"/>
        </w:rPr>
        <w:t>;</w:t>
      </w:r>
    </w:p>
    <w:p w:rsidR="006D7F2B" w:rsidRPr="007A70C1" w:rsidRDefault="006D7F2B" w:rsidP="006D7F2B">
      <w:pPr>
        <w:spacing w:line="10" w:lineRule="atLeast"/>
        <w:ind w:firstLine="720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3) ежегодное обобщение правоприменительной практики с указанием наиболее часто встречающихся случаев нарушений требований законодательства в сфере муниципального ж</w:t>
      </w:r>
      <w:r w:rsidRPr="007A70C1">
        <w:rPr>
          <w:sz w:val="24"/>
          <w:szCs w:val="24"/>
        </w:rPr>
        <w:t>и</w:t>
      </w:r>
      <w:r w:rsidRPr="007A70C1">
        <w:rPr>
          <w:sz w:val="24"/>
          <w:szCs w:val="24"/>
        </w:rPr>
        <w:t xml:space="preserve">лищного контроля </w:t>
      </w:r>
      <w:r w:rsidRPr="007A70C1">
        <w:rPr>
          <w:sz w:val="24"/>
        </w:rPr>
        <w:t>на территории муници</w:t>
      </w:r>
      <w:r w:rsidR="007F4125" w:rsidRPr="007A70C1">
        <w:rPr>
          <w:sz w:val="24"/>
        </w:rPr>
        <w:t>пального образования </w:t>
      </w:r>
      <w:proofErr w:type="spellStart"/>
      <w:r w:rsidR="007F4125" w:rsidRPr="007A70C1">
        <w:rPr>
          <w:sz w:val="24"/>
        </w:rPr>
        <w:t>Видимское</w:t>
      </w:r>
      <w:proofErr w:type="spellEnd"/>
      <w:r w:rsidRPr="007A70C1">
        <w:rPr>
          <w:sz w:val="24"/>
        </w:rPr>
        <w:t xml:space="preserve"> городское посел</w:t>
      </w:r>
      <w:r w:rsidRPr="007A70C1">
        <w:rPr>
          <w:sz w:val="24"/>
        </w:rPr>
        <w:t>е</w:t>
      </w:r>
      <w:r w:rsidRPr="007A70C1">
        <w:rPr>
          <w:sz w:val="24"/>
        </w:rPr>
        <w:t xml:space="preserve">ние </w:t>
      </w:r>
      <w:proofErr w:type="spellStart"/>
      <w:r w:rsidR="007F4125" w:rsidRPr="007A70C1">
        <w:rPr>
          <w:sz w:val="24"/>
        </w:rPr>
        <w:t>Нижнеилимского</w:t>
      </w:r>
      <w:proofErr w:type="spellEnd"/>
      <w:r w:rsidR="007F4125" w:rsidRPr="007A70C1">
        <w:rPr>
          <w:sz w:val="24"/>
        </w:rPr>
        <w:t xml:space="preserve"> муниципального</w:t>
      </w:r>
      <w:r w:rsidRPr="007A70C1">
        <w:rPr>
          <w:sz w:val="24"/>
        </w:rPr>
        <w:t xml:space="preserve"> района Иркутской области </w:t>
      </w:r>
      <w:r w:rsidRPr="007A70C1">
        <w:rPr>
          <w:sz w:val="24"/>
          <w:szCs w:val="24"/>
        </w:rPr>
        <w:t>с рекомендациями в отнош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нии мер, которые должны приниматься в целях недопущения таких наруш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ний;</w:t>
      </w:r>
    </w:p>
    <w:p w:rsidR="006D7F2B" w:rsidRPr="007A70C1" w:rsidRDefault="006D7F2B" w:rsidP="006D7F2B">
      <w:pPr>
        <w:spacing w:line="10" w:lineRule="atLeast"/>
        <w:ind w:firstLine="720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4) объявление предостережений о недопустимости нарушения обязательных требов</w:t>
      </w:r>
      <w:r w:rsidRPr="007A70C1">
        <w:rPr>
          <w:sz w:val="24"/>
          <w:szCs w:val="24"/>
        </w:rPr>
        <w:t>а</w:t>
      </w:r>
      <w:r w:rsidRPr="007A70C1">
        <w:rPr>
          <w:sz w:val="24"/>
          <w:szCs w:val="24"/>
        </w:rPr>
        <w:t>ний;</w:t>
      </w:r>
    </w:p>
    <w:p w:rsidR="006D7F2B" w:rsidRPr="00805A72" w:rsidRDefault="006D7F2B" w:rsidP="006D7F2B">
      <w:pPr>
        <w:spacing w:line="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F2B" w:rsidRPr="007A70C1" w:rsidRDefault="007F4125" w:rsidP="006D7F2B">
      <w:pPr>
        <w:spacing w:line="10" w:lineRule="atLeast"/>
        <w:jc w:val="center"/>
        <w:rPr>
          <w:color w:val="000000"/>
          <w:sz w:val="30"/>
          <w:szCs w:val="30"/>
        </w:rPr>
      </w:pPr>
      <w:r w:rsidRPr="007A70C1">
        <w:rPr>
          <w:b/>
          <w:bCs/>
          <w:color w:val="000000"/>
          <w:sz w:val="30"/>
          <w:szCs w:val="30"/>
        </w:rPr>
        <w:t xml:space="preserve"> РАЗДЕЛ</w:t>
      </w:r>
      <w:r w:rsidR="006D7F2B" w:rsidRPr="007A70C1">
        <w:rPr>
          <w:b/>
          <w:bCs/>
          <w:color w:val="000000"/>
          <w:sz w:val="30"/>
          <w:szCs w:val="30"/>
        </w:rPr>
        <w:t xml:space="preserve"> II.</w:t>
      </w:r>
      <w:r w:rsidRPr="007A70C1">
        <w:rPr>
          <w:b/>
          <w:bCs/>
          <w:color w:val="000000"/>
          <w:sz w:val="30"/>
          <w:szCs w:val="30"/>
        </w:rPr>
        <w:t xml:space="preserve"> ЦНЛИ И ЗАДАЧИ РЕАЛИЗАЦИИ ПРОГРАММЫ ПРОФИЛАКТИКИ</w:t>
      </w:r>
      <w:r w:rsidR="006D7F2B" w:rsidRPr="007A70C1">
        <w:rPr>
          <w:b/>
          <w:bCs/>
          <w:color w:val="000000"/>
          <w:sz w:val="30"/>
          <w:szCs w:val="30"/>
        </w:rPr>
        <w:t xml:space="preserve"> </w:t>
      </w:r>
      <w:r w:rsidRPr="007A70C1">
        <w:rPr>
          <w:b/>
          <w:bCs/>
          <w:color w:val="000000"/>
          <w:sz w:val="30"/>
          <w:szCs w:val="30"/>
        </w:rPr>
        <w:t xml:space="preserve"> </w:t>
      </w:r>
    </w:p>
    <w:p w:rsidR="006D7F2B" w:rsidRPr="00805A72" w:rsidRDefault="006D7F2B" w:rsidP="006D7F2B">
      <w:pPr>
        <w:spacing w:line="10" w:lineRule="atLeast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1) стимулирование добросовестного соблюдения обязательных требований всеми ко</w:t>
      </w:r>
      <w:r w:rsidRPr="007A70C1">
        <w:rPr>
          <w:sz w:val="24"/>
          <w:szCs w:val="24"/>
        </w:rPr>
        <w:t>н</w:t>
      </w:r>
      <w:r w:rsidRPr="007A70C1">
        <w:rPr>
          <w:sz w:val="24"/>
          <w:szCs w:val="24"/>
        </w:rPr>
        <w:t>тролируемыми лицами;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2) устранение существующих и потенциальных условий, причин и факторов, спосо</w:t>
      </w:r>
      <w:r w:rsidRPr="007A70C1">
        <w:rPr>
          <w:sz w:val="24"/>
          <w:szCs w:val="24"/>
        </w:rPr>
        <w:t>б</w:t>
      </w:r>
      <w:r w:rsidRPr="007A70C1">
        <w:rPr>
          <w:sz w:val="24"/>
          <w:szCs w:val="24"/>
        </w:rPr>
        <w:t>ных привести к нарушениям обязательных требований и (или) причинению вреда (ущерба);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5) повышение прозрачности осуществления регионального государственного стро</w:t>
      </w:r>
      <w:r w:rsidRPr="007A70C1">
        <w:rPr>
          <w:sz w:val="24"/>
          <w:szCs w:val="24"/>
        </w:rPr>
        <w:t>и</w:t>
      </w:r>
      <w:r w:rsidRPr="007A70C1">
        <w:rPr>
          <w:sz w:val="24"/>
          <w:szCs w:val="24"/>
        </w:rPr>
        <w:t>тельного надзора;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lastRenderedPageBreak/>
        <w:t>6) формирование моделей социально ответственного, добросовестного правового пов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дения контролируемых лиц.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 xml:space="preserve"> Для достижения поставленной цели необходимо решить следующие основные зад</w:t>
      </w:r>
      <w:r w:rsidRPr="007A70C1">
        <w:rPr>
          <w:sz w:val="24"/>
          <w:szCs w:val="24"/>
        </w:rPr>
        <w:t>а</w:t>
      </w:r>
      <w:r w:rsidRPr="007A70C1">
        <w:rPr>
          <w:sz w:val="24"/>
          <w:szCs w:val="24"/>
        </w:rPr>
        <w:t>чи: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1) формирование у контролируемых лиц единообразного понимания требований зак</w:t>
      </w:r>
      <w:r w:rsidRPr="007A70C1">
        <w:rPr>
          <w:sz w:val="24"/>
          <w:szCs w:val="24"/>
        </w:rPr>
        <w:t>о</w:t>
      </w:r>
      <w:r w:rsidRPr="007A70C1">
        <w:rPr>
          <w:sz w:val="24"/>
          <w:szCs w:val="24"/>
        </w:rPr>
        <w:t xml:space="preserve">нодательства в сфере муниципального жилищного контроля </w:t>
      </w:r>
      <w:r w:rsidRPr="007A70C1">
        <w:rPr>
          <w:sz w:val="24"/>
        </w:rPr>
        <w:t>на территории муниципального о</w:t>
      </w:r>
      <w:r w:rsidRPr="007A70C1">
        <w:rPr>
          <w:sz w:val="24"/>
        </w:rPr>
        <w:t>б</w:t>
      </w:r>
      <w:r w:rsidR="007F4125" w:rsidRPr="007A70C1">
        <w:rPr>
          <w:sz w:val="24"/>
        </w:rPr>
        <w:t>разования </w:t>
      </w:r>
      <w:proofErr w:type="spellStart"/>
      <w:r w:rsidR="007F4125" w:rsidRPr="007A70C1">
        <w:rPr>
          <w:sz w:val="24"/>
        </w:rPr>
        <w:t>Видимское</w:t>
      </w:r>
      <w:proofErr w:type="spellEnd"/>
      <w:r w:rsidRPr="007A70C1">
        <w:rPr>
          <w:sz w:val="24"/>
        </w:rPr>
        <w:t xml:space="preserve"> городское поселение </w:t>
      </w:r>
      <w:proofErr w:type="spellStart"/>
      <w:r w:rsidR="007F4125" w:rsidRPr="007A70C1">
        <w:rPr>
          <w:sz w:val="24"/>
        </w:rPr>
        <w:t>Нижнеилимского</w:t>
      </w:r>
      <w:proofErr w:type="spellEnd"/>
      <w:r w:rsidR="007F4125" w:rsidRPr="007A70C1">
        <w:rPr>
          <w:sz w:val="24"/>
        </w:rPr>
        <w:t xml:space="preserve"> муниципального</w:t>
      </w:r>
      <w:r w:rsidRPr="007A70C1">
        <w:rPr>
          <w:sz w:val="24"/>
        </w:rPr>
        <w:t xml:space="preserve"> района Ирку</w:t>
      </w:r>
      <w:r w:rsidRPr="007A70C1">
        <w:rPr>
          <w:sz w:val="24"/>
        </w:rPr>
        <w:t>т</w:t>
      </w:r>
      <w:r w:rsidRPr="007A70C1">
        <w:rPr>
          <w:sz w:val="24"/>
        </w:rPr>
        <w:t>ской области</w:t>
      </w:r>
      <w:r w:rsidRPr="007A70C1">
        <w:rPr>
          <w:sz w:val="24"/>
          <w:szCs w:val="24"/>
        </w:rPr>
        <w:t>;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2) повышение прозрачности деятельности при осуществлении муниципального жили</w:t>
      </w:r>
      <w:r w:rsidRPr="007A70C1">
        <w:rPr>
          <w:sz w:val="24"/>
          <w:szCs w:val="24"/>
        </w:rPr>
        <w:t>щ</w:t>
      </w:r>
      <w:r w:rsidRPr="007A70C1">
        <w:rPr>
          <w:sz w:val="24"/>
          <w:szCs w:val="24"/>
        </w:rPr>
        <w:t>ного ко</w:t>
      </w:r>
      <w:r w:rsidRPr="007A70C1">
        <w:rPr>
          <w:sz w:val="24"/>
          <w:szCs w:val="24"/>
        </w:rPr>
        <w:t>н</w:t>
      </w:r>
      <w:r w:rsidRPr="007A70C1">
        <w:rPr>
          <w:sz w:val="24"/>
          <w:szCs w:val="24"/>
        </w:rPr>
        <w:t>троля;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3) выявление наиболее часто встречающихся случаев нарушений требований законод</w:t>
      </w:r>
      <w:r w:rsidRPr="007A70C1">
        <w:rPr>
          <w:sz w:val="24"/>
          <w:szCs w:val="24"/>
        </w:rPr>
        <w:t>а</w:t>
      </w:r>
      <w:r w:rsidRPr="007A70C1">
        <w:rPr>
          <w:sz w:val="24"/>
          <w:szCs w:val="24"/>
        </w:rPr>
        <w:t xml:space="preserve">тельства в сфере муниципального жилищного контроля </w:t>
      </w:r>
      <w:r w:rsidRPr="007A70C1">
        <w:rPr>
          <w:sz w:val="24"/>
        </w:rPr>
        <w:t>на территории муниципального образ</w:t>
      </w:r>
      <w:r w:rsidRPr="007A70C1">
        <w:rPr>
          <w:sz w:val="24"/>
        </w:rPr>
        <w:t>о</w:t>
      </w:r>
      <w:r w:rsidRPr="007A70C1">
        <w:rPr>
          <w:sz w:val="24"/>
        </w:rPr>
        <w:t>вания </w:t>
      </w:r>
      <w:proofErr w:type="spellStart"/>
      <w:r w:rsidRPr="007A70C1">
        <w:rPr>
          <w:sz w:val="24"/>
        </w:rPr>
        <w:t>Янгелевское</w:t>
      </w:r>
      <w:proofErr w:type="spellEnd"/>
      <w:r w:rsidRPr="007A70C1">
        <w:rPr>
          <w:sz w:val="24"/>
        </w:rPr>
        <w:t xml:space="preserve"> городское поселение </w:t>
      </w:r>
      <w:proofErr w:type="spellStart"/>
      <w:r w:rsidR="007F4125" w:rsidRPr="007A70C1">
        <w:rPr>
          <w:sz w:val="24"/>
        </w:rPr>
        <w:t>Нижнеилимского</w:t>
      </w:r>
      <w:proofErr w:type="spellEnd"/>
      <w:r w:rsidR="007F4125" w:rsidRPr="007A70C1">
        <w:rPr>
          <w:sz w:val="24"/>
        </w:rPr>
        <w:t xml:space="preserve"> муниципального</w:t>
      </w:r>
      <w:r w:rsidRPr="007A70C1">
        <w:rPr>
          <w:sz w:val="24"/>
        </w:rPr>
        <w:t xml:space="preserve"> района Иркутской области</w:t>
      </w:r>
      <w:r w:rsidRPr="007A70C1">
        <w:rPr>
          <w:sz w:val="24"/>
          <w:szCs w:val="24"/>
        </w:rPr>
        <w:t>, подготовка и размещение на официальном интернет-сайте соответствующих рук</w:t>
      </w:r>
      <w:r w:rsidRPr="007A70C1">
        <w:rPr>
          <w:sz w:val="24"/>
          <w:szCs w:val="24"/>
        </w:rPr>
        <w:t>о</w:t>
      </w:r>
      <w:r w:rsidRPr="007A70C1">
        <w:rPr>
          <w:sz w:val="24"/>
          <w:szCs w:val="24"/>
        </w:rPr>
        <w:t>водств в целях недопущения указанных нар</w:t>
      </w:r>
      <w:r w:rsidRPr="007A70C1">
        <w:rPr>
          <w:sz w:val="24"/>
          <w:szCs w:val="24"/>
        </w:rPr>
        <w:t>у</w:t>
      </w:r>
      <w:r w:rsidRPr="007A70C1">
        <w:rPr>
          <w:sz w:val="24"/>
          <w:szCs w:val="24"/>
        </w:rPr>
        <w:t>шений.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Профилактические мероприятия планируются и осуществляются на основе соблюд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ния следующих основополагающих принципов: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1) принцип понятности - представление контролируемым лицам информации о треб</w:t>
      </w:r>
      <w:r w:rsidRPr="007A70C1">
        <w:rPr>
          <w:sz w:val="24"/>
          <w:szCs w:val="24"/>
        </w:rPr>
        <w:t>о</w:t>
      </w:r>
      <w:r w:rsidRPr="007A70C1">
        <w:rPr>
          <w:sz w:val="24"/>
          <w:szCs w:val="24"/>
        </w:rPr>
        <w:t xml:space="preserve">ваниях законодательства в сфере муниципального жилищного контроля </w:t>
      </w:r>
      <w:r w:rsidRPr="007A70C1">
        <w:rPr>
          <w:sz w:val="24"/>
        </w:rPr>
        <w:t>на террит</w:t>
      </w:r>
      <w:r w:rsidRPr="007A70C1">
        <w:rPr>
          <w:sz w:val="24"/>
        </w:rPr>
        <w:t>о</w:t>
      </w:r>
      <w:r w:rsidRPr="007A70C1">
        <w:rPr>
          <w:sz w:val="24"/>
        </w:rPr>
        <w:t>рии муници</w:t>
      </w:r>
      <w:r w:rsidR="007F4125" w:rsidRPr="007A70C1">
        <w:rPr>
          <w:sz w:val="24"/>
        </w:rPr>
        <w:t>пального образования </w:t>
      </w:r>
      <w:proofErr w:type="spellStart"/>
      <w:r w:rsidR="007F4125" w:rsidRPr="007A70C1">
        <w:rPr>
          <w:sz w:val="24"/>
        </w:rPr>
        <w:t>Видимское</w:t>
      </w:r>
      <w:proofErr w:type="spellEnd"/>
      <w:r w:rsidRPr="007A70C1">
        <w:rPr>
          <w:sz w:val="24"/>
        </w:rPr>
        <w:t xml:space="preserve"> городское поселение </w:t>
      </w:r>
      <w:proofErr w:type="spellStart"/>
      <w:r w:rsidR="00123CDF" w:rsidRPr="007A70C1">
        <w:rPr>
          <w:sz w:val="24"/>
        </w:rPr>
        <w:t>Нижнеилимского</w:t>
      </w:r>
      <w:proofErr w:type="spellEnd"/>
      <w:r w:rsidR="00123CDF" w:rsidRPr="007A70C1">
        <w:rPr>
          <w:sz w:val="24"/>
        </w:rPr>
        <w:t xml:space="preserve"> муниципального</w:t>
      </w:r>
      <w:r w:rsidRPr="007A70C1">
        <w:rPr>
          <w:sz w:val="24"/>
        </w:rPr>
        <w:t xml:space="preserve"> района Иркутской области </w:t>
      </w:r>
      <w:r w:rsidRPr="007A70C1">
        <w:rPr>
          <w:sz w:val="24"/>
          <w:szCs w:val="24"/>
        </w:rPr>
        <w:t>в простой исчерпывающей форме (описание, пояснение, приведение примеров, общественное обсуждение нормативных правовых актов, в том числе с</w:t>
      </w:r>
      <w:r w:rsidRPr="007A70C1">
        <w:rPr>
          <w:sz w:val="24"/>
          <w:szCs w:val="24"/>
        </w:rPr>
        <w:t>о</w:t>
      </w:r>
      <w:r w:rsidRPr="007A70C1">
        <w:rPr>
          <w:sz w:val="24"/>
          <w:szCs w:val="24"/>
        </w:rPr>
        <w:t>держащих санкции за несоблюдение вышеуказанных тр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бований);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2) принцип информационной открытости - доступность для контролируемых лиц свед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ний об организации и проведении профилактических мероприятий;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3) принцип обязательности - строгая необходимость проведения профилактических м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роприятий;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4) принцип полноты охвата - привлечение к настоящей программе максимал</w:t>
      </w:r>
      <w:r w:rsidRPr="007A70C1">
        <w:rPr>
          <w:sz w:val="24"/>
          <w:szCs w:val="24"/>
        </w:rPr>
        <w:t>ь</w:t>
      </w:r>
      <w:r w:rsidRPr="007A70C1">
        <w:rPr>
          <w:sz w:val="24"/>
          <w:szCs w:val="24"/>
        </w:rPr>
        <w:t>но-возможного числа контролируемых лиц;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5) принцип релевантности - самостоятельный выбор Администрацией формы проф</w:t>
      </w:r>
      <w:r w:rsidRPr="007A70C1">
        <w:rPr>
          <w:sz w:val="24"/>
          <w:szCs w:val="24"/>
        </w:rPr>
        <w:t>и</w:t>
      </w:r>
      <w:r w:rsidRPr="007A70C1">
        <w:rPr>
          <w:sz w:val="24"/>
          <w:szCs w:val="24"/>
        </w:rPr>
        <w:t>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6D7F2B" w:rsidRPr="007A70C1" w:rsidRDefault="006D7F2B" w:rsidP="006D7F2B">
      <w:pPr>
        <w:ind w:right="-2" w:firstLine="851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6) принцип актуальности - анализ и актуализация настоящей програ</w:t>
      </w:r>
      <w:r w:rsidRPr="007A70C1">
        <w:rPr>
          <w:sz w:val="24"/>
          <w:szCs w:val="24"/>
        </w:rPr>
        <w:t>м</w:t>
      </w:r>
      <w:r w:rsidRPr="007A70C1">
        <w:rPr>
          <w:sz w:val="24"/>
          <w:szCs w:val="24"/>
        </w:rPr>
        <w:t>мы;</w:t>
      </w:r>
    </w:p>
    <w:p w:rsidR="006D7F2B" w:rsidRPr="00805A72" w:rsidRDefault="006D7F2B" w:rsidP="006D7F2B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0C1">
        <w:rPr>
          <w:sz w:val="24"/>
          <w:szCs w:val="24"/>
        </w:rPr>
        <w:t>7) принцип периодичности - обеспечение безусловной регулярности проведения проф</w:t>
      </w:r>
      <w:r w:rsidRPr="007A70C1">
        <w:rPr>
          <w:sz w:val="24"/>
          <w:szCs w:val="24"/>
        </w:rPr>
        <w:t>и</w:t>
      </w:r>
      <w:r w:rsidRPr="007A70C1">
        <w:rPr>
          <w:sz w:val="24"/>
          <w:szCs w:val="24"/>
        </w:rPr>
        <w:t>лактических мероприятий</w:t>
      </w:r>
      <w:r w:rsidRPr="00805A72">
        <w:rPr>
          <w:rFonts w:ascii="Times New Roman" w:hAnsi="Times New Roman" w:cs="Times New Roman"/>
          <w:sz w:val="24"/>
          <w:szCs w:val="24"/>
        </w:rPr>
        <w:t>.</w:t>
      </w:r>
    </w:p>
    <w:p w:rsidR="006D7F2B" w:rsidRPr="00805A72" w:rsidRDefault="006D7F2B" w:rsidP="006D7F2B">
      <w:pPr>
        <w:pStyle w:val="formattext"/>
        <w:shd w:val="clear" w:color="auto" w:fill="FFFFFF"/>
        <w:spacing w:before="0" w:beforeAutospacing="0" w:after="0" w:afterAutospacing="0" w:line="10" w:lineRule="atLeast"/>
        <w:jc w:val="both"/>
        <w:textAlignment w:val="baseline"/>
        <w:rPr>
          <w:color w:val="000000"/>
        </w:rPr>
      </w:pPr>
    </w:p>
    <w:p w:rsidR="006D7F2B" w:rsidRPr="00FB6C8D" w:rsidRDefault="00FB6C8D" w:rsidP="006D7F2B">
      <w:pPr>
        <w:widowControl/>
        <w:autoSpaceDE/>
        <w:autoSpaceDN/>
        <w:adjustRightInd/>
        <w:spacing w:line="10" w:lineRule="atLeas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РАЗДЕЛ</w:t>
      </w:r>
      <w:r w:rsidR="006D7F2B" w:rsidRPr="00FB6C8D">
        <w:rPr>
          <w:b/>
          <w:color w:val="000000"/>
          <w:sz w:val="30"/>
          <w:szCs w:val="30"/>
        </w:rPr>
        <w:t xml:space="preserve"> III. П</w:t>
      </w:r>
      <w:r>
        <w:rPr>
          <w:b/>
          <w:color w:val="000000"/>
          <w:sz w:val="30"/>
          <w:szCs w:val="30"/>
        </w:rPr>
        <w:t>ЕРЕЧЕНЬ ПРОФИЛАКТИЧЕСКИХ МЕРОПРИЯТИЙ, СРОКИ, (ПЕРИОДИЧНОСТЬ) ИХ ПРОВЕДЕНИЯ</w:t>
      </w:r>
    </w:p>
    <w:p w:rsidR="006D7F2B" w:rsidRPr="00FB6C8D" w:rsidRDefault="006D7F2B" w:rsidP="006D7F2B">
      <w:pPr>
        <w:widowControl/>
        <w:autoSpaceDE/>
        <w:autoSpaceDN/>
        <w:adjustRightInd/>
        <w:spacing w:line="10" w:lineRule="atLeast"/>
        <w:ind w:firstLine="709"/>
        <w:jc w:val="both"/>
        <w:rPr>
          <w:b/>
          <w:color w:val="000000"/>
          <w:sz w:val="24"/>
          <w:szCs w:val="24"/>
        </w:rPr>
      </w:pPr>
    </w:p>
    <w:p w:rsidR="006D7F2B" w:rsidRPr="00FB6C8D" w:rsidRDefault="006D7F2B" w:rsidP="006D7F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B6C8D">
        <w:rPr>
          <w:sz w:val="24"/>
          <w:szCs w:val="24"/>
        </w:rPr>
        <w:t>Мероприятия программы представляют собой комплекс мер, направленных на достиж</w:t>
      </w:r>
      <w:r w:rsidRPr="00FB6C8D">
        <w:rPr>
          <w:sz w:val="24"/>
          <w:szCs w:val="24"/>
        </w:rPr>
        <w:t>е</w:t>
      </w:r>
      <w:r w:rsidRPr="00FB6C8D">
        <w:rPr>
          <w:sz w:val="24"/>
          <w:szCs w:val="24"/>
        </w:rPr>
        <w:t xml:space="preserve">ние целей и решение основных задач настоящей Программы. </w:t>
      </w:r>
    </w:p>
    <w:p w:rsidR="006D7F2B" w:rsidRPr="00FB6C8D" w:rsidRDefault="006D7F2B" w:rsidP="006D7F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B6C8D">
        <w:rPr>
          <w:sz w:val="24"/>
          <w:szCs w:val="24"/>
        </w:rPr>
        <w:t xml:space="preserve">Перечень основных профилактических мероприятий Программы на 2022 год приведен в таблице №1. </w:t>
      </w:r>
    </w:p>
    <w:p w:rsidR="006D7F2B" w:rsidRPr="00FB6C8D" w:rsidRDefault="006D7F2B" w:rsidP="006D7F2B">
      <w:pPr>
        <w:suppressAutoHyphens/>
        <w:adjustRightInd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805A72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B6C8D">
        <w:rPr>
          <w:rFonts w:ascii="Courier New" w:hAnsi="Courier New" w:cs="Courier New"/>
          <w:color w:val="000000"/>
          <w:sz w:val="24"/>
          <w:szCs w:val="24"/>
        </w:rPr>
        <w:t>Таблица № 1</w:t>
      </w:r>
    </w:p>
    <w:p w:rsidR="006D7F2B" w:rsidRPr="00805A72" w:rsidRDefault="006D7F2B" w:rsidP="006D7F2B">
      <w:pPr>
        <w:suppressAutoHyphens/>
        <w:adjustRightInd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6D7F2B" w:rsidRPr="00805A72" w:rsidTr="006F6063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Профилактические мероприятия</w:t>
            </w:r>
          </w:p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Адресат мероприятия</w:t>
            </w:r>
          </w:p>
        </w:tc>
      </w:tr>
      <w:tr w:rsidR="006D7F2B" w:rsidRPr="00805A72" w:rsidTr="006F6063">
        <w:trPr>
          <w:trHeight w:val="36"/>
          <w:tblHeader/>
        </w:trPr>
        <w:tc>
          <w:tcPr>
            <w:tcW w:w="720" w:type="dxa"/>
            <w:vAlign w:val="center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0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0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0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0"/>
                <w:szCs w:val="24"/>
              </w:rPr>
              <w:t>4</w:t>
            </w:r>
          </w:p>
        </w:tc>
      </w:tr>
      <w:tr w:rsidR="006D7F2B" w:rsidRPr="00805A72" w:rsidTr="006F6063">
        <w:tc>
          <w:tcPr>
            <w:tcW w:w="720" w:type="dxa"/>
            <w:vMerge w:val="restart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Размещение на официальном сайте Администрации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="00FB6C8D"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Видимского</w:t>
            </w:r>
            <w:proofErr w:type="spellEnd"/>
            <w:r w:rsidR="00FB6C8D"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городского поселения </w:t>
            </w:r>
            <w:proofErr w:type="spellStart"/>
            <w:r w:rsidR="00123CDF" w:rsidRPr="007A70C1">
              <w:rPr>
                <w:rFonts w:ascii="Courier New" w:hAnsi="Courier New" w:cs="Courier New"/>
                <w:sz w:val="24"/>
              </w:rPr>
              <w:t>Нижнеилимского</w:t>
            </w:r>
            <w:proofErr w:type="spellEnd"/>
            <w:r w:rsidR="00123CDF" w:rsidRPr="007A70C1">
              <w:rPr>
                <w:rFonts w:ascii="Courier New" w:hAnsi="Courier New" w:cs="Courier New"/>
                <w:sz w:val="24"/>
              </w:rPr>
              <w:t xml:space="preserve"> муниципального</w:t>
            </w:r>
            <w:r w:rsidRPr="007A70C1">
              <w:rPr>
                <w:rFonts w:ascii="Courier New" w:hAnsi="Courier New" w:cs="Courier New"/>
                <w:sz w:val="24"/>
              </w:rPr>
              <w:t xml:space="preserve"> района Иркутской </w:t>
            </w:r>
            <w:r w:rsidR="00123CDF" w:rsidRPr="007A70C1">
              <w:rPr>
                <w:rFonts w:ascii="Courier New" w:hAnsi="Courier New" w:cs="Courier New"/>
                <w:sz w:val="24"/>
              </w:rPr>
              <w:t>област</w:t>
            </w:r>
            <w:r w:rsidR="00123CDF" w:rsidRPr="007A70C1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="00123CDF"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актуальной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информации: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vMerge w:val="restart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c>
          <w:tcPr>
            <w:tcW w:w="720" w:type="dxa"/>
            <w:vMerge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тексты нормативных правовых актов, регулирующих осуществление муниципального жилищного контроля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7A70C1">
              <w:rPr>
                <w:rFonts w:ascii="Courier New" w:hAnsi="Courier New" w:cs="Courier New"/>
                <w:sz w:val="24"/>
              </w:rPr>
              <w:t>на территории муници</w:t>
            </w:r>
            <w:r w:rsidR="00FB6C8D" w:rsidRPr="007A70C1">
              <w:rPr>
                <w:rFonts w:ascii="Courier New" w:hAnsi="Courier New" w:cs="Courier New"/>
                <w:sz w:val="24"/>
              </w:rPr>
              <w:t>пального образования </w:t>
            </w:r>
            <w:proofErr w:type="spellStart"/>
            <w:r w:rsidR="00FB6C8D" w:rsidRPr="007A70C1">
              <w:rPr>
                <w:rFonts w:ascii="Courier New" w:hAnsi="Courier New" w:cs="Courier New"/>
                <w:sz w:val="24"/>
              </w:rPr>
              <w:t>видимское</w:t>
            </w:r>
            <w:proofErr w:type="spellEnd"/>
            <w:r w:rsidRPr="007A70C1">
              <w:rPr>
                <w:rFonts w:ascii="Courier New" w:hAnsi="Courier New" w:cs="Courier New"/>
                <w:sz w:val="24"/>
              </w:rPr>
              <w:t xml:space="preserve"> городское поселение </w:t>
            </w:r>
            <w:proofErr w:type="spellStart"/>
            <w:r w:rsidR="007A70C1" w:rsidRPr="007A70C1">
              <w:rPr>
                <w:rFonts w:ascii="Courier New" w:hAnsi="Courier New" w:cs="Courier New"/>
                <w:sz w:val="24"/>
              </w:rPr>
              <w:t>Нижнеилимского</w:t>
            </w:r>
            <w:proofErr w:type="spellEnd"/>
            <w:r w:rsidR="007A70C1" w:rsidRPr="007A70C1">
              <w:rPr>
                <w:rFonts w:ascii="Courier New" w:hAnsi="Courier New" w:cs="Courier New"/>
                <w:sz w:val="24"/>
              </w:rPr>
              <w:t xml:space="preserve"> муниципального</w:t>
            </w:r>
            <w:r w:rsidRPr="007A70C1">
              <w:rPr>
                <w:rFonts w:ascii="Courier New" w:hAnsi="Courier New" w:cs="Courier New"/>
                <w:sz w:val="24"/>
              </w:rPr>
              <w:t xml:space="preserve"> района Иркутской област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и;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FF6600"/>
                <w:sz w:val="24"/>
                <w:szCs w:val="24"/>
              </w:rPr>
            </w:pPr>
          </w:p>
        </w:tc>
      </w:tr>
      <w:tr w:rsidR="006D7F2B" w:rsidRPr="00805A72" w:rsidTr="006F6063">
        <w:tc>
          <w:tcPr>
            <w:tcW w:w="720" w:type="dxa"/>
            <w:vMerge/>
          </w:tcPr>
          <w:p w:rsidR="006D7F2B" w:rsidRPr="007A70C1" w:rsidRDefault="006D7F2B" w:rsidP="006F6063">
            <w:pPr>
              <w:widowControl/>
              <w:suppressAutoHyphens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жилищного контроля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7A70C1">
              <w:rPr>
                <w:rFonts w:ascii="Courier New" w:hAnsi="Courier New" w:cs="Courier New"/>
                <w:sz w:val="24"/>
              </w:rPr>
              <w:t>на территории муниципального образования </w:t>
            </w:r>
            <w:proofErr w:type="spellStart"/>
            <w:r w:rsidRPr="007A70C1">
              <w:rPr>
                <w:rFonts w:ascii="Courier New" w:hAnsi="Courier New" w:cs="Courier New"/>
                <w:sz w:val="24"/>
              </w:rPr>
              <w:t>Янгелевское</w:t>
            </w:r>
            <w:proofErr w:type="spellEnd"/>
            <w:r w:rsidRPr="007A70C1">
              <w:rPr>
                <w:rFonts w:ascii="Courier New" w:hAnsi="Courier New" w:cs="Courier New"/>
                <w:sz w:val="24"/>
              </w:rPr>
              <w:t xml:space="preserve"> городское поселение </w:t>
            </w:r>
            <w:proofErr w:type="spellStart"/>
            <w:r w:rsidR="007A70C1" w:rsidRPr="007A70C1">
              <w:rPr>
                <w:rFonts w:ascii="Courier New" w:hAnsi="Courier New" w:cs="Courier New"/>
                <w:sz w:val="24"/>
              </w:rPr>
              <w:t>Нижнеилимского</w:t>
            </w:r>
            <w:proofErr w:type="spellEnd"/>
            <w:r w:rsidR="007A70C1" w:rsidRPr="007A70C1">
              <w:rPr>
                <w:rFonts w:ascii="Courier New" w:hAnsi="Courier New" w:cs="Courier New"/>
                <w:sz w:val="24"/>
              </w:rPr>
              <w:t xml:space="preserve"> муниципального</w:t>
            </w:r>
            <w:r w:rsidRPr="007A70C1">
              <w:rPr>
                <w:rFonts w:ascii="Courier New" w:hAnsi="Courier New" w:cs="Courier New"/>
                <w:sz w:val="24"/>
              </w:rPr>
              <w:t xml:space="preserve"> района Иркутской области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c>
          <w:tcPr>
            <w:tcW w:w="720" w:type="dxa"/>
            <w:vMerge/>
          </w:tcPr>
          <w:p w:rsidR="006D7F2B" w:rsidRPr="007A70C1" w:rsidRDefault="006D7F2B" w:rsidP="006F6063">
            <w:pPr>
              <w:widowControl/>
              <w:suppressAutoHyphens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hyperlink r:id="rId8" w:history="1">
              <w:r w:rsidRPr="007A70C1">
                <w:rPr>
                  <w:rFonts w:ascii="Courier New" w:hAnsi="Courier New" w:cs="Courier New"/>
                  <w:color w:val="000000"/>
                  <w:sz w:val="24"/>
                  <w:szCs w:val="24"/>
                </w:rPr>
                <w:t>перечень</w:t>
              </w:r>
            </w:hyperlink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2216"/>
        </w:trPr>
        <w:tc>
          <w:tcPr>
            <w:tcW w:w="720" w:type="dxa"/>
            <w:vMerge/>
          </w:tcPr>
          <w:p w:rsidR="006D7F2B" w:rsidRPr="007A70C1" w:rsidRDefault="006D7F2B" w:rsidP="006F6063">
            <w:pPr>
              <w:widowControl/>
              <w:suppressAutoHyphens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1389"/>
        </w:trPr>
        <w:tc>
          <w:tcPr>
            <w:tcW w:w="720" w:type="dxa"/>
            <w:vMerge/>
          </w:tcPr>
          <w:p w:rsidR="006D7F2B" w:rsidRPr="007A70C1" w:rsidRDefault="006D7F2B" w:rsidP="006F6063">
            <w:pPr>
              <w:widowControl/>
              <w:suppressAutoHyphens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2216"/>
        </w:trPr>
        <w:tc>
          <w:tcPr>
            <w:tcW w:w="720" w:type="dxa"/>
            <w:vMerge/>
          </w:tcPr>
          <w:p w:rsidR="006D7F2B" w:rsidRPr="007A70C1" w:rsidRDefault="006D7F2B" w:rsidP="006F6063">
            <w:pPr>
              <w:widowControl/>
              <w:suppressAutoHyphens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2128"/>
        </w:trPr>
        <w:tc>
          <w:tcPr>
            <w:tcW w:w="720" w:type="dxa"/>
            <w:vMerge/>
          </w:tcPr>
          <w:p w:rsidR="006D7F2B" w:rsidRPr="007A70C1" w:rsidRDefault="006D7F2B" w:rsidP="006F6063">
            <w:pPr>
              <w:widowControl/>
              <w:suppressAutoHyphens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1114"/>
        </w:trPr>
        <w:tc>
          <w:tcPr>
            <w:tcW w:w="720" w:type="dxa"/>
            <w:vMerge/>
          </w:tcPr>
          <w:p w:rsidR="006D7F2B" w:rsidRPr="007A70C1" w:rsidRDefault="006D7F2B" w:rsidP="006F6063">
            <w:pPr>
              <w:widowControl/>
              <w:suppressAutoHyphens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ежегодный доклад о муниципальном жилищном </w:t>
            </w:r>
            <w:r w:rsidR="007A70C1"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контроле</w:t>
            </w:r>
            <w:r w:rsidR="007A70C1" w:rsidRPr="007A70C1">
              <w:rPr>
                <w:rFonts w:ascii="Courier New" w:hAnsi="Courier New" w:cs="Courier New"/>
                <w:sz w:val="24"/>
                <w:szCs w:val="24"/>
              </w:rPr>
              <w:t xml:space="preserve"> на</w:t>
            </w:r>
            <w:r w:rsidRPr="007A70C1">
              <w:rPr>
                <w:rFonts w:ascii="Courier New" w:hAnsi="Courier New" w:cs="Courier New"/>
                <w:sz w:val="24"/>
              </w:rPr>
              <w:t xml:space="preserve"> территории муници</w:t>
            </w:r>
            <w:r w:rsidR="00FB6C8D" w:rsidRPr="007A70C1">
              <w:rPr>
                <w:rFonts w:ascii="Courier New" w:hAnsi="Courier New" w:cs="Courier New"/>
                <w:sz w:val="24"/>
              </w:rPr>
              <w:t xml:space="preserve">пального </w:t>
            </w:r>
            <w:r w:rsidR="00FB6C8D" w:rsidRPr="007A70C1">
              <w:rPr>
                <w:rFonts w:ascii="Courier New" w:hAnsi="Courier New" w:cs="Courier New"/>
                <w:sz w:val="24"/>
              </w:rPr>
              <w:lastRenderedPageBreak/>
              <w:t>образования </w:t>
            </w:r>
            <w:proofErr w:type="spellStart"/>
            <w:r w:rsidR="00FB6C8D" w:rsidRPr="007A70C1">
              <w:rPr>
                <w:rFonts w:ascii="Courier New" w:hAnsi="Courier New" w:cs="Courier New"/>
                <w:sz w:val="24"/>
              </w:rPr>
              <w:t>Видимское</w:t>
            </w:r>
            <w:proofErr w:type="spellEnd"/>
            <w:r w:rsidRPr="007A70C1">
              <w:rPr>
                <w:rFonts w:ascii="Courier New" w:hAnsi="Courier New" w:cs="Courier New"/>
                <w:sz w:val="24"/>
              </w:rPr>
              <w:t xml:space="preserve"> городское поселение </w:t>
            </w:r>
            <w:proofErr w:type="spellStart"/>
            <w:r w:rsidR="007A70C1" w:rsidRPr="007A70C1">
              <w:rPr>
                <w:rFonts w:ascii="Courier New" w:hAnsi="Courier New" w:cs="Courier New"/>
                <w:sz w:val="24"/>
              </w:rPr>
              <w:t>Нижнеилимского</w:t>
            </w:r>
            <w:proofErr w:type="spellEnd"/>
            <w:r w:rsidR="007A70C1" w:rsidRPr="007A70C1">
              <w:rPr>
                <w:rFonts w:ascii="Courier New" w:hAnsi="Courier New" w:cs="Courier New"/>
                <w:sz w:val="24"/>
              </w:rPr>
              <w:t xml:space="preserve"> муниципального</w:t>
            </w:r>
            <w:r w:rsidRPr="007A70C1">
              <w:rPr>
                <w:rFonts w:ascii="Courier New" w:hAnsi="Courier New" w:cs="Courier New"/>
                <w:sz w:val="24"/>
              </w:rPr>
              <w:t xml:space="preserve"> района Иркутской област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1880"/>
        </w:trPr>
        <w:tc>
          <w:tcPr>
            <w:tcW w:w="720" w:type="dxa"/>
            <w:vMerge/>
          </w:tcPr>
          <w:p w:rsidR="006D7F2B" w:rsidRPr="007A70C1" w:rsidRDefault="006D7F2B" w:rsidP="006F6063">
            <w:pPr>
              <w:widowControl/>
              <w:suppressAutoHyphens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2440"/>
        </w:trPr>
        <w:tc>
          <w:tcPr>
            <w:tcW w:w="720" w:type="dxa"/>
            <w:vMerge/>
          </w:tcPr>
          <w:p w:rsidR="006D7F2B" w:rsidRPr="007A70C1" w:rsidRDefault="006D7F2B" w:rsidP="006F6063">
            <w:pPr>
              <w:widowControl/>
              <w:suppressAutoHyphens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не позднее </w:t>
            </w:r>
          </w:p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1 октября 2022 г. </w:t>
            </w:r>
          </w:p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(проект Программы для общественного обсуждения);</w:t>
            </w:r>
          </w:p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240"/>
        </w:trPr>
        <w:tc>
          <w:tcPr>
            <w:tcW w:w="720" w:type="dxa"/>
            <w:vMerge/>
          </w:tcPr>
          <w:p w:rsidR="006D7F2B" w:rsidRPr="007A70C1" w:rsidRDefault="006D7F2B" w:rsidP="006F6063">
            <w:pPr>
              <w:widowControl/>
              <w:suppressAutoHyphens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жилищному контролю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7A70C1">
              <w:rPr>
                <w:rFonts w:ascii="Courier New" w:hAnsi="Courier New" w:cs="Courier New"/>
                <w:sz w:val="24"/>
              </w:rPr>
              <w:t>на территории муницип</w:t>
            </w:r>
            <w:r w:rsidR="00FB6C8D" w:rsidRPr="007A70C1">
              <w:rPr>
                <w:rFonts w:ascii="Courier New" w:hAnsi="Courier New" w:cs="Courier New"/>
                <w:sz w:val="24"/>
              </w:rPr>
              <w:t xml:space="preserve">ального образования </w:t>
            </w:r>
            <w:proofErr w:type="spellStart"/>
            <w:r w:rsidR="00FB6C8D" w:rsidRPr="007A70C1">
              <w:rPr>
                <w:rFonts w:ascii="Courier New" w:hAnsi="Courier New" w:cs="Courier New"/>
                <w:sz w:val="24"/>
              </w:rPr>
              <w:t>Видимское</w:t>
            </w:r>
            <w:proofErr w:type="spellEnd"/>
            <w:r w:rsidR="00FB6C8D" w:rsidRPr="007A70C1">
              <w:rPr>
                <w:rFonts w:ascii="Courier New" w:hAnsi="Courier New" w:cs="Courier New"/>
                <w:sz w:val="24"/>
              </w:rPr>
              <w:t xml:space="preserve"> </w:t>
            </w:r>
            <w:r w:rsidRPr="007A70C1">
              <w:rPr>
                <w:rFonts w:ascii="Courier New" w:hAnsi="Courier New" w:cs="Courier New"/>
                <w:sz w:val="24"/>
              </w:rPr>
              <w:t xml:space="preserve">городское поселение </w:t>
            </w:r>
            <w:proofErr w:type="spellStart"/>
            <w:r w:rsidR="00FB6C8D" w:rsidRPr="007A70C1">
              <w:rPr>
                <w:rFonts w:ascii="Courier New" w:hAnsi="Courier New" w:cs="Courier New"/>
                <w:sz w:val="24"/>
              </w:rPr>
              <w:t>Нижнеилимского</w:t>
            </w:r>
            <w:proofErr w:type="spellEnd"/>
            <w:r w:rsidR="00FB6C8D" w:rsidRPr="007A70C1">
              <w:rPr>
                <w:rFonts w:ascii="Courier New" w:hAnsi="Courier New" w:cs="Courier New"/>
                <w:sz w:val="24"/>
              </w:rPr>
              <w:t xml:space="preserve"> муниципального</w:t>
            </w:r>
            <w:r w:rsidRPr="007A70C1">
              <w:rPr>
                <w:rFonts w:ascii="Courier New" w:hAnsi="Courier New" w:cs="Courier New"/>
                <w:sz w:val="24"/>
              </w:rPr>
              <w:t xml:space="preserve"> района Иркутской облас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ти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2204"/>
        </w:trPr>
        <w:tc>
          <w:tcPr>
            <w:tcW w:w="720" w:type="dxa"/>
            <w:vMerge w:val="restart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в сфере муниципального жилищного контроля </w:t>
            </w:r>
            <w:r w:rsidRPr="007A70C1">
              <w:rPr>
                <w:rFonts w:ascii="Courier New" w:hAnsi="Courier New" w:cs="Courier New"/>
                <w:sz w:val="24"/>
              </w:rPr>
              <w:t>на территории муници</w:t>
            </w:r>
            <w:r w:rsidR="00FB6C8D" w:rsidRPr="007A70C1">
              <w:rPr>
                <w:rFonts w:ascii="Courier New" w:hAnsi="Courier New" w:cs="Courier New"/>
                <w:sz w:val="24"/>
              </w:rPr>
              <w:t>пального образования </w:t>
            </w:r>
            <w:proofErr w:type="spellStart"/>
            <w:r w:rsidR="00FB6C8D" w:rsidRPr="007A70C1">
              <w:rPr>
                <w:rFonts w:ascii="Courier New" w:hAnsi="Courier New" w:cs="Courier New"/>
                <w:sz w:val="24"/>
              </w:rPr>
              <w:t>Видимское</w:t>
            </w:r>
            <w:proofErr w:type="spellEnd"/>
            <w:r w:rsidRPr="007A70C1">
              <w:rPr>
                <w:rFonts w:ascii="Courier New" w:hAnsi="Courier New" w:cs="Courier New"/>
                <w:sz w:val="24"/>
              </w:rPr>
              <w:t xml:space="preserve"> городское поселение </w:t>
            </w:r>
            <w:proofErr w:type="spellStart"/>
            <w:r w:rsidR="007A70C1" w:rsidRPr="007A70C1">
              <w:rPr>
                <w:rFonts w:ascii="Courier New" w:hAnsi="Courier New" w:cs="Courier New"/>
                <w:sz w:val="24"/>
              </w:rPr>
              <w:t>Нижнеилимского</w:t>
            </w:r>
            <w:proofErr w:type="spellEnd"/>
            <w:r w:rsidR="007A70C1" w:rsidRPr="007A70C1">
              <w:rPr>
                <w:rFonts w:ascii="Courier New" w:hAnsi="Courier New" w:cs="Courier New"/>
                <w:sz w:val="24"/>
              </w:rPr>
              <w:t xml:space="preserve"> муниципального</w:t>
            </w:r>
            <w:r w:rsidRPr="007A70C1">
              <w:rPr>
                <w:rFonts w:ascii="Courier New" w:hAnsi="Courier New" w:cs="Courier New"/>
                <w:sz w:val="24"/>
              </w:rPr>
              <w:t xml:space="preserve"> района Иркутской области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2153"/>
        </w:trPr>
        <w:tc>
          <w:tcPr>
            <w:tcW w:w="720" w:type="dxa"/>
            <w:vMerge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63"/>
        </w:trPr>
        <w:tc>
          <w:tcPr>
            <w:tcW w:w="720" w:type="dxa"/>
            <w:vMerge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публикаций на официальном сайте </w:t>
            </w:r>
            <w:r w:rsidR="00FB6C8D"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FB6C8D"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Видимского</w:t>
            </w:r>
            <w:proofErr w:type="spellEnd"/>
            <w:r w:rsidR="00FB6C8D"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городского поселения </w:t>
            </w:r>
            <w:proofErr w:type="spellStart"/>
            <w:r w:rsidR="007A70C1" w:rsidRPr="007A70C1">
              <w:rPr>
                <w:rFonts w:ascii="Courier New" w:hAnsi="Courier New" w:cs="Courier New"/>
                <w:sz w:val="24"/>
              </w:rPr>
              <w:t>Нижнеилимского</w:t>
            </w:r>
            <w:proofErr w:type="spellEnd"/>
            <w:r w:rsidR="007A70C1" w:rsidRPr="007A70C1">
              <w:rPr>
                <w:rFonts w:ascii="Courier New" w:hAnsi="Courier New" w:cs="Courier New"/>
                <w:sz w:val="24"/>
              </w:rPr>
              <w:t xml:space="preserve"> муниципального</w:t>
            </w:r>
            <w:r w:rsidRPr="007A70C1">
              <w:rPr>
                <w:rFonts w:ascii="Courier New" w:hAnsi="Courier New" w:cs="Courier New"/>
                <w:sz w:val="24"/>
              </w:rPr>
              <w:t xml:space="preserve"> района Иркутской област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и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в течение 2022 г.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2216"/>
        </w:trPr>
        <w:tc>
          <w:tcPr>
            <w:tcW w:w="72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муниципального жилищного контроля </w:t>
            </w:r>
            <w:r w:rsidRPr="007A70C1">
              <w:rPr>
                <w:rFonts w:ascii="Courier New" w:hAnsi="Courier New" w:cs="Courier New"/>
                <w:sz w:val="24"/>
              </w:rPr>
              <w:t>на территории мун</w:t>
            </w:r>
            <w:r w:rsidR="00FB6C8D" w:rsidRPr="007A70C1">
              <w:rPr>
                <w:rFonts w:ascii="Courier New" w:hAnsi="Courier New" w:cs="Courier New"/>
                <w:sz w:val="24"/>
              </w:rPr>
              <w:t>иципального образования </w:t>
            </w:r>
            <w:proofErr w:type="spellStart"/>
            <w:r w:rsidR="00FB6C8D" w:rsidRPr="007A70C1">
              <w:rPr>
                <w:rFonts w:ascii="Courier New" w:hAnsi="Courier New" w:cs="Courier New"/>
                <w:sz w:val="24"/>
              </w:rPr>
              <w:t>Видимское</w:t>
            </w:r>
            <w:proofErr w:type="spellEnd"/>
            <w:r w:rsidRPr="007A70C1">
              <w:rPr>
                <w:rFonts w:ascii="Courier New" w:hAnsi="Courier New" w:cs="Courier New"/>
                <w:sz w:val="24"/>
              </w:rPr>
              <w:t xml:space="preserve"> городское поселение </w:t>
            </w:r>
            <w:proofErr w:type="spellStart"/>
            <w:r w:rsidR="007A70C1" w:rsidRPr="007A70C1">
              <w:rPr>
                <w:rFonts w:ascii="Courier New" w:hAnsi="Courier New" w:cs="Courier New"/>
                <w:sz w:val="24"/>
              </w:rPr>
              <w:t>Нижнеилимского</w:t>
            </w:r>
            <w:proofErr w:type="spellEnd"/>
            <w:r w:rsidR="007A70C1" w:rsidRPr="007A70C1">
              <w:rPr>
                <w:rFonts w:ascii="Courier New" w:hAnsi="Courier New" w:cs="Courier New"/>
                <w:sz w:val="24"/>
              </w:rPr>
              <w:t xml:space="preserve"> муниципального</w:t>
            </w:r>
            <w:r w:rsidRPr="007A70C1">
              <w:rPr>
                <w:rFonts w:ascii="Courier New" w:hAnsi="Courier New" w:cs="Courier New"/>
                <w:sz w:val="24"/>
              </w:rPr>
              <w:t xml:space="preserve"> района Иркутской облас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ти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в части компетенции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1076"/>
        </w:trPr>
        <w:tc>
          <w:tcPr>
            <w:tcW w:w="72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3305"/>
        </w:trPr>
        <w:tc>
          <w:tcPr>
            <w:tcW w:w="72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муниципального жилищного контроля </w:t>
            </w:r>
            <w:r w:rsidRPr="007A70C1">
              <w:rPr>
                <w:rFonts w:ascii="Courier New" w:hAnsi="Courier New" w:cs="Courier New"/>
                <w:sz w:val="24"/>
              </w:rPr>
              <w:t>на территории муници</w:t>
            </w:r>
            <w:r w:rsidR="00FB6C8D" w:rsidRPr="007A70C1">
              <w:rPr>
                <w:rFonts w:ascii="Courier New" w:hAnsi="Courier New" w:cs="Courier New"/>
                <w:sz w:val="24"/>
              </w:rPr>
              <w:t>пального образования </w:t>
            </w:r>
            <w:proofErr w:type="spellStart"/>
            <w:r w:rsidR="00FB6C8D" w:rsidRPr="007A70C1">
              <w:rPr>
                <w:rFonts w:ascii="Courier New" w:hAnsi="Courier New" w:cs="Courier New"/>
                <w:sz w:val="24"/>
              </w:rPr>
              <w:t>Видимское</w:t>
            </w:r>
            <w:proofErr w:type="spellEnd"/>
            <w:r w:rsidRPr="007A70C1">
              <w:rPr>
                <w:rFonts w:ascii="Courier New" w:hAnsi="Courier New" w:cs="Courier New"/>
                <w:sz w:val="24"/>
              </w:rPr>
              <w:t xml:space="preserve"> городское поселение </w:t>
            </w:r>
            <w:proofErr w:type="spellStart"/>
            <w:r w:rsidR="007A70C1" w:rsidRPr="007A70C1">
              <w:rPr>
                <w:rFonts w:ascii="Courier New" w:hAnsi="Courier New" w:cs="Courier New"/>
                <w:sz w:val="24"/>
              </w:rPr>
              <w:t>Нижнеилимского</w:t>
            </w:r>
            <w:proofErr w:type="spellEnd"/>
            <w:r w:rsidR="007A70C1" w:rsidRPr="007A70C1">
              <w:rPr>
                <w:rFonts w:ascii="Courier New" w:hAnsi="Courier New" w:cs="Courier New"/>
                <w:sz w:val="24"/>
              </w:rPr>
              <w:t xml:space="preserve"> муниципального</w:t>
            </w:r>
            <w:r w:rsidRPr="007A70C1">
              <w:rPr>
                <w:rFonts w:ascii="Courier New" w:hAnsi="Courier New" w:cs="Courier New"/>
                <w:sz w:val="24"/>
              </w:rPr>
              <w:t xml:space="preserve"> района Иркутской области 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в отношении контролируемых лиц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188"/>
        </w:trPr>
        <w:tc>
          <w:tcPr>
            <w:tcW w:w="72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не реже чем 2 раза в год (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и 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IV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квартал 2022 г.)</w:t>
            </w: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D7F2B" w:rsidRPr="00805A72" w:rsidTr="006F6063">
        <w:trPr>
          <w:trHeight w:val="188"/>
        </w:trPr>
        <w:tc>
          <w:tcPr>
            <w:tcW w:w="72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6D7F2B" w:rsidRPr="007A70C1" w:rsidRDefault="006D7F2B" w:rsidP="006F6063">
            <w:pPr>
              <w:suppressAutoHyphens/>
              <w:adjustRightInd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в сфере муниципального жилищного контроля </w:t>
            </w:r>
            <w:r w:rsidRPr="007A70C1">
              <w:rPr>
                <w:rFonts w:ascii="Courier New" w:hAnsi="Courier New" w:cs="Courier New"/>
                <w:sz w:val="24"/>
              </w:rPr>
              <w:t>на территории муници</w:t>
            </w:r>
            <w:r w:rsidR="00FB6C8D" w:rsidRPr="007A70C1">
              <w:rPr>
                <w:rFonts w:ascii="Courier New" w:hAnsi="Courier New" w:cs="Courier New"/>
                <w:sz w:val="24"/>
              </w:rPr>
              <w:t>пального образования </w:t>
            </w:r>
            <w:proofErr w:type="spellStart"/>
            <w:r w:rsidR="00FB6C8D" w:rsidRPr="007A70C1">
              <w:rPr>
                <w:rFonts w:ascii="Courier New" w:hAnsi="Courier New" w:cs="Courier New"/>
                <w:sz w:val="24"/>
              </w:rPr>
              <w:t>Видимское</w:t>
            </w:r>
            <w:proofErr w:type="spellEnd"/>
            <w:r w:rsidRPr="007A70C1">
              <w:rPr>
                <w:rFonts w:ascii="Courier New" w:hAnsi="Courier New" w:cs="Courier New"/>
                <w:sz w:val="24"/>
              </w:rPr>
              <w:t xml:space="preserve"> городское поселение </w:t>
            </w:r>
            <w:proofErr w:type="spellStart"/>
            <w:r w:rsidR="007A70C1" w:rsidRPr="007A70C1">
              <w:rPr>
                <w:rFonts w:ascii="Courier New" w:hAnsi="Courier New" w:cs="Courier New"/>
                <w:sz w:val="24"/>
              </w:rPr>
              <w:t>Нижнеилимского</w:t>
            </w:r>
            <w:proofErr w:type="spellEnd"/>
            <w:r w:rsidR="007A70C1" w:rsidRPr="007A70C1">
              <w:rPr>
                <w:rFonts w:ascii="Courier New" w:hAnsi="Courier New" w:cs="Courier New"/>
                <w:sz w:val="24"/>
              </w:rPr>
              <w:t xml:space="preserve"> муниципального</w:t>
            </w:r>
            <w:r w:rsidRPr="007A70C1">
              <w:rPr>
                <w:rFonts w:ascii="Courier New" w:hAnsi="Courier New" w:cs="Courier New"/>
                <w:sz w:val="24"/>
              </w:rPr>
              <w:t xml:space="preserve"> района Иркутской области 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на 2023 год.</w:t>
            </w:r>
          </w:p>
        </w:tc>
        <w:tc>
          <w:tcPr>
            <w:tcW w:w="2190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не позднее </w:t>
            </w:r>
          </w:p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1 октября 2022 г. (разработка);</w:t>
            </w:r>
          </w:p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не позднее </w:t>
            </w:r>
          </w:p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20 декабря 2022 г.</w:t>
            </w:r>
          </w:p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t>(утверждение)</w:t>
            </w:r>
          </w:p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7F2B" w:rsidRPr="007A70C1" w:rsidRDefault="006D7F2B" w:rsidP="006F6063">
            <w:pPr>
              <w:suppressAutoHyphens/>
              <w:adjustRightInd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Юридические лица, индивидуальные предприниматели, граждане, </w:t>
            </w:r>
            <w:r w:rsidRPr="007A70C1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</w:tbl>
    <w:p w:rsidR="006D7F2B" w:rsidRDefault="006D7F2B" w:rsidP="006D7F2B">
      <w:pPr>
        <w:spacing w:line="1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6C8D" w:rsidRPr="00805A72" w:rsidRDefault="00FB6C8D" w:rsidP="006D7F2B">
      <w:pPr>
        <w:spacing w:line="1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7F2B" w:rsidRPr="00FB6C8D" w:rsidRDefault="00FB6C8D" w:rsidP="006D7F2B">
      <w:pPr>
        <w:spacing w:line="10" w:lineRule="atLeast"/>
        <w:ind w:firstLine="225"/>
        <w:jc w:val="center"/>
        <w:rPr>
          <w:b/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РАЗДЕЛ</w:t>
      </w:r>
      <w:r w:rsidR="006D7F2B" w:rsidRPr="00FB6C8D">
        <w:rPr>
          <w:b/>
          <w:bCs/>
          <w:color w:val="000000"/>
          <w:sz w:val="30"/>
          <w:szCs w:val="30"/>
        </w:rPr>
        <w:t xml:space="preserve"> IV. П</w:t>
      </w:r>
      <w:r>
        <w:rPr>
          <w:b/>
          <w:bCs/>
          <w:color w:val="000000"/>
          <w:sz w:val="30"/>
          <w:szCs w:val="30"/>
        </w:rPr>
        <w:t xml:space="preserve">ОКАЗАТЕЛИ РЕЗУЛЬТАТИВНОСТИ И ЭФФЕКТИВНОСТИ ПРОГРАММЫ </w:t>
      </w:r>
    </w:p>
    <w:p w:rsidR="006D7F2B" w:rsidRPr="00805A72" w:rsidRDefault="006D7F2B" w:rsidP="006D7F2B">
      <w:pPr>
        <w:spacing w:line="1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F2B" w:rsidRPr="007A70C1" w:rsidRDefault="006D7F2B" w:rsidP="006D7F2B">
      <w:pPr>
        <w:pStyle w:val="a4"/>
        <w:spacing w:after="0" w:line="10" w:lineRule="atLeast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7A70C1">
        <w:rPr>
          <w:rFonts w:ascii="Arial" w:hAnsi="Arial" w:cs="Arial"/>
          <w:bCs/>
          <w:sz w:val="24"/>
          <w:szCs w:val="24"/>
        </w:rPr>
        <w:t>Основными показателями эффективности и результативности я</w:t>
      </w:r>
      <w:r w:rsidRPr="007A70C1">
        <w:rPr>
          <w:rFonts w:ascii="Arial" w:hAnsi="Arial" w:cs="Arial"/>
          <w:bCs/>
          <w:sz w:val="24"/>
          <w:szCs w:val="24"/>
        </w:rPr>
        <w:t>в</w:t>
      </w:r>
      <w:r w:rsidRPr="007A70C1">
        <w:rPr>
          <w:rFonts w:ascii="Arial" w:hAnsi="Arial" w:cs="Arial"/>
          <w:bCs/>
          <w:sz w:val="24"/>
          <w:szCs w:val="24"/>
        </w:rPr>
        <w:t>ляются:</w:t>
      </w:r>
    </w:p>
    <w:p w:rsidR="006D7F2B" w:rsidRPr="007A70C1" w:rsidRDefault="006D7F2B" w:rsidP="006D7F2B">
      <w:pPr>
        <w:pStyle w:val="a4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7A70C1">
        <w:rPr>
          <w:rFonts w:ascii="Arial" w:hAnsi="Arial" w:cs="Arial"/>
          <w:bCs/>
          <w:sz w:val="24"/>
          <w:szCs w:val="24"/>
        </w:rPr>
        <w:t>- количество проведенных профилактических мероприятий;</w:t>
      </w:r>
    </w:p>
    <w:p w:rsidR="006D7F2B" w:rsidRPr="007A70C1" w:rsidRDefault="006D7F2B" w:rsidP="006D7F2B">
      <w:pPr>
        <w:pStyle w:val="a4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7A70C1">
        <w:rPr>
          <w:rFonts w:ascii="Arial" w:hAnsi="Arial" w:cs="Arial"/>
          <w:bCs/>
          <w:sz w:val="24"/>
          <w:szCs w:val="24"/>
        </w:rPr>
        <w:t>- количество контролируемых лиц, в отношении которых проведены профилактич</w:t>
      </w:r>
      <w:r w:rsidRPr="007A70C1">
        <w:rPr>
          <w:rFonts w:ascii="Arial" w:hAnsi="Arial" w:cs="Arial"/>
          <w:bCs/>
          <w:sz w:val="24"/>
          <w:szCs w:val="24"/>
        </w:rPr>
        <w:t>е</w:t>
      </w:r>
      <w:r w:rsidRPr="007A70C1">
        <w:rPr>
          <w:rFonts w:ascii="Arial" w:hAnsi="Arial" w:cs="Arial"/>
          <w:bCs/>
          <w:sz w:val="24"/>
          <w:szCs w:val="24"/>
        </w:rPr>
        <w:t>ские мероприятия;</w:t>
      </w:r>
    </w:p>
    <w:p w:rsidR="006D7F2B" w:rsidRPr="007A70C1" w:rsidRDefault="006D7F2B" w:rsidP="006D7F2B">
      <w:pPr>
        <w:pStyle w:val="a4"/>
        <w:spacing w:after="0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7A70C1">
        <w:rPr>
          <w:rFonts w:ascii="Arial" w:hAnsi="Arial" w:cs="Arial"/>
          <w:bCs/>
          <w:sz w:val="24"/>
          <w:szCs w:val="24"/>
        </w:rPr>
        <w:t>- доля объектов капитального строительства, на которых проведены профилактич</w:t>
      </w:r>
      <w:r w:rsidRPr="007A70C1">
        <w:rPr>
          <w:rFonts w:ascii="Arial" w:hAnsi="Arial" w:cs="Arial"/>
          <w:bCs/>
          <w:sz w:val="24"/>
          <w:szCs w:val="24"/>
        </w:rPr>
        <w:t>е</w:t>
      </w:r>
      <w:r w:rsidRPr="007A70C1">
        <w:rPr>
          <w:rFonts w:ascii="Arial" w:hAnsi="Arial" w:cs="Arial"/>
          <w:bCs/>
          <w:sz w:val="24"/>
          <w:szCs w:val="24"/>
        </w:rPr>
        <w:t>ские мероприятия, от общего количества поднадзорных объектов (устанавливается в проце</w:t>
      </w:r>
      <w:r w:rsidRPr="007A70C1">
        <w:rPr>
          <w:rFonts w:ascii="Arial" w:hAnsi="Arial" w:cs="Arial"/>
          <w:bCs/>
          <w:sz w:val="24"/>
          <w:szCs w:val="24"/>
        </w:rPr>
        <w:t>н</w:t>
      </w:r>
      <w:r w:rsidRPr="007A70C1">
        <w:rPr>
          <w:rFonts w:ascii="Arial" w:hAnsi="Arial" w:cs="Arial"/>
          <w:bCs/>
          <w:sz w:val="24"/>
          <w:szCs w:val="24"/>
        </w:rPr>
        <w:t>тах).</w:t>
      </w:r>
    </w:p>
    <w:p w:rsidR="006D7F2B" w:rsidRPr="007A70C1" w:rsidRDefault="006D7F2B" w:rsidP="006D7F2B">
      <w:pPr>
        <w:pStyle w:val="a4"/>
        <w:spacing w:after="0"/>
        <w:ind w:left="0" w:firstLine="851"/>
        <w:jc w:val="both"/>
        <w:rPr>
          <w:rFonts w:ascii="Arial" w:hAnsi="Arial" w:cs="Arial"/>
          <w:strike/>
          <w:sz w:val="24"/>
          <w:szCs w:val="24"/>
          <w:lang w:eastAsia="ru-RU"/>
        </w:rPr>
      </w:pPr>
      <w:r w:rsidRPr="007A70C1">
        <w:rPr>
          <w:rFonts w:ascii="Arial" w:hAnsi="Arial" w:cs="Arial"/>
          <w:bCs/>
          <w:sz w:val="24"/>
          <w:szCs w:val="24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</w:t>
      </w:r>
      <w:r w:rsidRPr="007A70C1">
        <w:rPr>
          <w:rFonts w:ascii="Arial" w:hAnsi="Arial" w:cs="Arial"/>
          <w:bCs/>
          <w:sz w:val="24"/>
          <w:szCs w:val="24"/>
        </w:rPr>
        <w:t>ь</w:t>
      </w:r>
      <w:r w:rsidRPr="007A70C1">
        <w:rPr>
          <w:rFonts w:ascii="Arial" w:hAnsi="Arial" w:cs="Arial"/>
          <w:bCs/>
          <w:sz w:val="24"/>
          <w:szCs w:val="24"/>
        </w:rPr>
        <w:t xml:space="preserve">ных требований. 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Перечень уполномоченных лиц, ответственных за организацию и проведение профила</w:t>
      </w:r>
      <w:r w:rsidRPr="007A70C1">
        <w:rPr>
          <w:sz w:val="24"/>
          <w:szCs w:val="24"/>
        </w:rPr>
        <w:t>к</w:t>
      </w:r>
      <w:r w:rsidRPr="007A70C1">
        <w:rPr>
          <w:sz w:val="24"/>
          <w:szCs w:val="24"/>
        </w:rPr>
        <w:t xml:space="preserve">тических мероприятий Программы на 2022 год приведен в таблице № 2. 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Текущее управление и контроль за ходом реализации Программы осуществляет Админ</w:t>
      </w:r>
      <w:r w:rsidRPr="007A70C1">
        <w:rPr>
          <w:sz w:val="24"/>
          <w:szCs w:val="24"/>
        </w:rPr>
        <w:t>и</w:t>
      </w:r>
      <w:r w:rsidRPr="007A70C1">
        <w:rPr>
          <w:sz w:val="24"/>
          <w:szCs w:val="24"/>
        </w:rPr>
        <w:t xml:space="preserve">страция </w:t>
      </w:r>
      <w:proofErr w:type="spellStart"/>
      <w:r w:rsidR="00FB6C8D" w:rsidRPr="007A70C1">
        <w:rPr>
          <w:color w:val="000000"/>
          <w:sz w:val="24"/>
          <w:szCs w:val="24"/>
        </w:rPr>
        <w:t>Видимского</w:t>
      </w:r>
      <w:proofErr w:type="spellEnd"/>
      <w:r w:rsidRPr="007A70C1"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="007A70C1" w:rsidRPr="007A70C1">
        <w:rPr>
          <w:sz w:val="24"/>
        </w:rPr>
        <w:t>Нижнеилимского</w:t>
      </w:r>
      <w:proofErr w:type="spellEnd"/>
      <w:r w:rsidR="007A70C1" w:rsidRPr="007A70C1">
        <w:rPr>
          <w:sz w:val="24"/>
        </w:rPr>
        <w:t xml:space="preserve"> муниципального</w:t>
      </w:r>
      <w:r w:rsidRPr="007A70C1">
        <w:rPr>
          <w:sz w:val="24"/>
        </w:rPr>
        <w:t xml:space="preserve"> района Ирку</w:t>
      </w:r>
      <w:r w:rsidRPr="007A70C1">
        <w:rPr>
          <w:sz w:val="24"/>
        </w:rPr>
        <w:t>т</w:t>
      </w:r>
      <w:r w:rsidRPr="007A70C1">
        <w:rPr>
          <w:sz w:val="24"/>
        </w:rPr>
        <w:t>ской област</w:t>
      </w:r>
      <w:r w:rsidRPr="007A70C1">
        <w:rPr>
          <w:sz w:val="24"/>
          <w:szCs w:val="24"/>
        </w:rPr>
        <w:t>и Мониторинг реализации Программы осуществляется на регулярной о</w:t>
      </w:r>
      <w:r w:rsidRPr="007A70C1">
        <w:rPr>
          <w:sz w:val="24"/>
          <w:szCs w:val="24"/>
        </w:rPr>
        <w:t>с</w:t>
      </w:r>
      <w:r w:rsidRPr="007A70C1">
        <w:rPr>
          <w:sz w:val="24"/>
          <w:szCs w:val="24"/>
        </w:rPr>
        <w:t>нове.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Результаты профилактической работы включаются в ежегодные доклады об осуществл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 xml:space="preserve">нии муниципального жилищного контроля </w:t>
      </w:r>
      <w:r w:rsidRPr="007A70C1">
        <w:rPr>
          <w:sz w:val="24"/>
        </w:rPr>
        <w:t>на территории муниципального образов</w:t>
      </w:r>
      <w:r w:rsidRPr="007A70C1">
        <w:rPr>
          <w:sz w:val="24"/>
        </w:rPr>
        <w:t>а</w:t>
      </w:r>
      <w:r w:rsidR="00FB6C8D" w:rsidRPr="007A70C1">
        <w:rPr>
          <w:sz w:val="24"/>
        </w:rPr>
        <w:t>ния </w:t>
      </w:r>
      <w:proofErr w:type="spellStart"/>
      <w:r w:rsidR="00FB6C8D" w:rsidRPr="007A70C1">
        <w:rPr>
          <w:sz w:val="24"/>
        </w:rPr>
        <w:t>Видимское</w:t>
      </w:r>
      <w:proofErr w:type="spellEnd"/>
      <w:r w:rsidRPr="007A70C1">
        <w:rPr>
          <w:sz w:val="24"/>
        </w:rPr>
        <w:t xml:space="preserve"> городское поселение </w:t>
      </w:r>
      <w:proofErr w:type="spellStart"/>
      <w:r w:rsidR="007A70C1" w:rsidRPr="007A70C1">
        <w:rPr>
          <w:sz w:val="24"/>
        </w:rPr>
        <w:t>Нижнеилимского</w:t>
      </w:r>
      <w:proofErr w:type="spellEnd"/>
      <w:r w:rsidR="007A70C1" w:rsidRPr="007A70C1">
        <w:rPr>
          <w:sz w:val="24"/>
        </w:rPr>
        <w:t xml:space="preserve"> муниципального</w:t>
      </w:r>
      <w:r w:rsidRPr="007A70C1">
        <w:rPr>
          <w:sz w:val="24"/>
        </w:rPr>
        <w:t xml:space="preserve"> района Иркутской о</w:t>
      </w:r>
      <w:r w:rsidRPr="007A70C1">
        <w:rPr>
          <w:sz w:val="24"/>
        </w:rPr>
        <w:t>б</w:t>
      </w:r>
      <w:r w:rsidRPr="007A70C1">
        <w:rPr>
          <w:sz w:val="24"/>
        </w:rPr>
        <w:t>ласт</w:t>
      </w:r>
      <w:r w:rsidRPr="007A70C1">
        <w:rPr>
          <w:sz w:val="24"/>
          <w:szCs w:val="24"/>
        </w:rPr>
        <w:t>и в виде отдельного информационного сообщения размещаются на официальном сайте А</w:t>
      </w:r>
      <w:r w:rsidRPr="007A70C1">
        <w:rPr>
          <w:sz w:val="24"/>
          <w:szCs w:val="24"/>
        </w:rPr>
        <w:t>д</w:t>
      </w:r>
      <w:r w:rsidRPr="007A70C1">
        <w:rPr>
          <w:sz w:val="24"/>
          <w:szCs w:val="24"/>
        </w:rPr>
        <w:t xml:space="preserve">министрации </w:t>
      </w:r>
      <w:proofErr w:type="spellStart"/>
      <w:r w:rsidR="007A70C1" w:rsidRPr="007A70C1">
        <w:rPr>
          <w:color w:val="000000"/>
          <w:sz w:val="24"/>
          <w:szCs w:val="24"/>
        </w:rPr>
        <w:t>Видимского</w:t>
      </w:r>
      <w:proofErr w:type="spellEnd"/>
      <w:r w:rsidRPr="007A70C1">
        <w:rPr>
          <w:color w:val="000000"/>
          <w:sz w:val="24"/>
          <w:szCs w:val="24"/>
        </w:rPr>
        <w:t xml:space="preserve"> городского поселения </w:t>
      </w:r>
      <w:proofErr w:type="spellStart"/>
      <w:proofErr w:type="gramStart"/>
      <w:r w:rsidRPr="007A70C1">
        <w:rPr>
          <w:sz w:val="24"/>
        </w:rPr>
        <w:t>Нижнеилимского</w:t>
      </w:r>
      <w:proofErr w:type="spellEnd"/>
      <w:r w:rsidRPr="007A70C1">
        <w:rPr>
          <w:sz w:val="24"/>
        </w:rPr>
        <w:t xml:space="preserve">  муниципального</w:t>
      </w:r>
      <w:proofErr w:type="gramEnd"/>
      <w:r w:rsidRPr="007A70C1">
        <w:rPr>
          <w:sz w:val="24"/>
        </w:rPr>
        <w:t xml:space="preserve"> района Иркутской област</w:t>
      </w:r>
      <w:r w:rsidRPr="007A70C1">
        <w:rPr>
          <w:sz w:val="24"/>
          <w:szCs w:val="24"/>
        </w:rPr>
        <w:t>и в информационно-коммуникационной с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ти «Интернет».</w:t>
      </w:r>
    </w:p>
    <w:p w:rsidR="006D7F2B" w:rsidRPr="00805A72" w:rsidRDefault="006D7F2B" w:rsidP="006D7F2B">
      <w:pPr>
        <w:widowControl/>
        <w:jc w:val="both"/>
        <w:rPr>
          <w:rFonts w:cs="Times New Roman"/>
          <w:sz w:val="24"/>
          <w:szCs w:val="24"/>
        </w:rPr>
      </w:pPr>
    </w:p>
    <w:p w:rsidR="006D7F2B" w:rsidRPr="007A70C1" w:rsidRDefault="006D7F2B" w:rsidP="006D7F2B">
      <w:pPr>
        <w:ind w:right="191"/>
        <w:jc w:val="right"/>
        <w:rPr>
          <w:rFonts w:ascii="Courier New" w:hAnsi="Courier New" w:cs="Courier New"/>
          <w:sz w:val="24"/>
          <w:szCs w:val="24"/>
        </w:rPr>
      </w:pPr>
      <w:r w:rsidRPr="007A70C1">
        <w:rPr>
          <w:rFonts w:ascii="Courier New" w:hAnsi="Courier New" w:cs="Courier New"/>
          <w:sz w:val="24"/>
          <w:szCs w:val="24"/>
        </w:rPr>
        <w:t>Таблица № 2</w:t>
      </w:r>
    </w:p>
    <w:p w:rsidR="006D7F2B" w:rsidRPr="00805A72" w:rsidRDefault="006D7F2B" w:rsidP="006D7F2B">
      <w:pPr>
        <w:widowControl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6D7F2B" w:rsidRPr="00805A72" w:rsidTr="006F6063">
        <w:trPr>
          <w:trHeight w:val="28"/>
          <w:tblHeader/>
        </w:trPr>
        <w:tc>
          <w:tcPr>
            <w:tcW w:w="720" w:type="dxa"/>
            <w:vAlign w:val="center"/>
          </w:tcPr>
          <w:p w:rsidR="006D7F2B" w:rsidRPr="007A70C1" w:rsidRDefault="006D7F2B" w:rsidP="006F60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19" w:type="dxa"/>
            <w:vAlign w:val="center"/>
          </w:tcPr>
          <w:p w:rsidR="006D7F2B" w:rsidRPr="007A70C1" w:rsidRDefault="006D7F2B" w:rsidP="006F60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ФИО</w:t>
            </w:r>
          </w:p>
          <w:p w:rsidR="006D7F2B" w:rsidRPr="007A70C1" w:rsidRDefault="006D7F2B" w:rsidP="006F60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7F2B" w:rsidRPr="007A70C1" w:rsidRDefault="006D7F2B" w:rsidP="006F60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6D7F2B" w:rsidRPr="007A70C1" w:rsidRDefault="006D7F2B" w:rsidP="006F60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6D7F2B" w:rsidRPr="007A70C1" w:rsidRDefault="006D7F2B" w:rsidP="006F60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Контакты</w:t>
            </w:r>
          </w:p>
        </w:tc>
      </w:tr>
      <w:tr w:rsidR="006D7F2B" w:rsidRPr="00805A72" w:rsidTr="006F6063">
        <w:trPr>
          <w:trHeight w:val="28"/>
          <w:tblHeader/>
        </w:trPr>
        <w:tc>
          <w:tcPr>
            <w:tcW w:w="720" w:type="dxa"/>
            <w:vAlign w:val="center"/>
          </w:tcPr>
          <w:p w:rsidR="006D7F2B" w:rsidRPr="007A70C1" w:rsidRDefault="006D7F2B" w:rsidP="006F60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6D7F2B" w:rsidRPr="007A70C1" w:rsidRDefault="007A70C1" w:rsidP="007A70C1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7A70C1">
              <w:rPr>
                <w:rFonts w:ascii="Courier New" w:hAnsi="Courier New" w:cs="Courier New"/>
                <w:sz w:val="24"/>
                <w:szCs w:val="24"/>
              </w:rPr>
              <w:t>Гаталюк</w:t>
            </w:r>
            <w:proofErr w:type="spellEnd"/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 Сергей Зиновьевич</w:t>
            </w:r>
          </w:p>
        </w:tc>
        <w:tc>
          <w:tcPr>
            <w:tcW w:w="2268" w:type="dxa"/>
            <w:vAlign w:val="center"/>
          </w:tcPr>
          <w:p w:rsidR="006D7F2B" w:rsidRPr="007A70C1" w:rsidRDefault="006D7F2B" w:rsidP="006F60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Г</w:t>
            </w:r>
            <w:r w:rsidR="007A70C1" w:rsidRPr="007A70C1">
              <w:rPr>
                <w:rFonts w:ascii="Courier New" w:hAnsi="Courier New" w:cs="Courier New"/>
                <w:sz w:val="24"/>
                <w:szCs w:val="24"/>
              </w:rPr>
              <w:t xml:space="preserve">лава </w:t>
            </w:r>
            <w:proofErr w:type="spellStart"/>
            <w:r w:rsidR="007A70C1" w:rsidRPr="007A70C1">
              <w:rPr>
                <w:rFonts w:ascii="Courier New" w:hAnsi="Courier New" w:cs="Courier New"/>
                <w:sz w:val="24"/>
                <w:szCs w:val="24"/>
              </w:rPr>
              <w:t>Видим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ского</w:t>
            </w:r>
            <w:proofErr w:type="spellEnd"/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7A70C1">
              <w:rPr>
                <w:rFonts w:ascii="Courier New" w:hAnsi="Courier New" w:cs="Courier New"/>
                <w:sz w:val="24"/>
                <w:szCs w:val="24"/>
              </w:rPr>
              <w:t>городскогоо</w:t>
            </w:r>
            <w:proofErr w:type="spellEnd"/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 посел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ния</w:t>
            </w:r>
          </w:p>
        </w:tc>
        <w:tc>
          <w:tcPr>
            <w:tcW w:w="1985" w:type="dxa"/>
            <w:vAlign w:val="center"/>
          </w:tcPr>
          <w:p w:rsidR="006D7F2B" w:rsidRPr="007A70C1" w:rsidRDefault="006D7F2B" w:rsidP="006F60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Организация и координация де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тельности по ре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лизации Пр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граммы</w:t>
            </w:r>
          </w:p>
        </w:tc>
        <w:tc>
          <w:tcPr>
            <w:tcW w:w="2409" w:type="dxa"/>
            <w:vAlign w:val="center"/>
          </w:tcPr>
          <w:p w:rsidR="006D7F2B" w:rsidRPr="007A70C1" w:rsidRDefault="006D7F2B" w:rsidP="006F606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8 (</w:t>
            </w:r>
            <w:r w:rsidR="007A70C1" w:rsidRPr="007A70C1">
              <w:rPr>
                <w:rFonts w:ascii="Courier New" w:hAnsi="Courier New" w:cs="Courier New"/>
                <w:sz w:val="24"/>
                <w:szCs w:val="24"/>
              </w:rPr>
              <w:t>39566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)</w:t>
            </w:r>
            <w:r w:rsidR="007A70C1" w:rsidRPr="007A70C1">
              <w:rPr>
                <w:rFonts w:ascii="Courier New" w:hAnsi="Courier New" w:cs="Courier New"/>
                <w:sz w:val="24"/>
                <w:szCs w:val="24"/>
              </w:rPr>
              <w:t>69-2-42</w:t>
            </w:r>
          </w:p>
        </w:tc>
      </w:tr>
    </w:tbl>
    <w:p w:rsidR="006D7F2B" w:rsidRPr="00805A72" w:rsidRDefault="006D7F2B" w:rsidP="006D7F2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Ожидаемый результат Программы - снижение количества выявленных нарушений обяз</w:t>
      </w:r>
      <w:r w:rsidRPr="007A70C1">
        <w:rPr>
          <w:sz w:val="24"/>
          <w:szCs w:val="24"/>
        </w:rPr>
        <w:t>а</w:t>
      </w:r>
      <w:r w:rsidRPr="007A70C1">
        <w:rPr>
          <w:sz w:val="24"/>
          <w:szCs w:val="24"/>
        </w:rPr>
        <w:t>тельных требований, требований, установленных муниципальными правовыми актами при ув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личении количества и качества пров</w:t>
      </w:r>
      <w:r w:rsidRPr="007A70C1">
        <w:rPr>
          <w:sz w:val="24"/>
          <w:szCs w:val="24"/>
        </w:rPr>
        <w:t>о</w:t>
      </w:r>
      <w:r w:rsidRPr="007A70C1">
        <w:rPr>
          <w:sz w:val="24"/>
          <w:szCs w:val="24"/>
        </w:rPr>
        <w:t>димых профилактических мероприятий.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Методика оценки эффективности профилактических мероприятий предназначена сп</w:t>
      </w:r>
      <w:r w:rsidRPr="007A70C1">
        <w:rPr>
          <w:sz w:val="24"/>
          <w:szCs w:val="24"/>
        </w:rPr>
        <w:t>о</w:t>
      </w:r>
      <w:r w:rsidRPr="007A70C1">
        <w:rPr>
          <w:sz w:val="24"/>
          <w:szCs w:val="24"/>
        </w:rPr>
        <w:t xml:space="preserve">собствовать максимальному достижению общественно значимых результатов </w:t>
      </w:r>
      <w:r w:rsidR="007A70C1" w:rsidRPr="007A70C1">
        <w:rPr>
          <w:sz w:val="24"/>
          <w:szCs w:val="24"/>
        </w:rPr>
        <w:t>снижения,</w:t>
      </w:r>
      <w:r w:rsidRPr="007A70C1">
        <w:rPr>
          <w:sz w:val="24"/>
          <w:szCs w:val="24"/>
        </w:rPr>
        <w:t xml:space="preserve"> прич</w:t>
      </w:r>
      <w:r w:rsidRPr="007A70C1">
        <w:rPr>
          <w:sz w:val="24"/>
          <w:szCs w:val="24"/>
        </w:rPr>
        <w:t>и</w:t>
      </w:r>
      <w:r w:rsidRPr="007A70C1">
        <w:rPr>
          <w:sz w:val="24"/>
          <w:szCs w:val="24"/>
        </w:rPr>
        <w:t>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Целевые показатели результативности мероприятий Программы по муниципальному ж</w:t>
      </w:r>
      <w:r w:rsidRPr="007A70C1">
        <w:rPr>
          <w:sz w:val="24"/>
          <w:szCs w:val="24"/>
        </w:rPr>
        <w:t>и</w:t>
      </w:r>
      <w:r w:rsidRPr="007A70C1">
        <w:rPr>
          <w:sz w:val="24"/>
          <w:szCs w:val="24"/>
        </w:rPr>
        <w:t>лищному контролю: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1) Количество выявленных нарушений требований законодательства в сфере муниц</w:t>
      </w:r>
      <w:r w:rsidRPr="007A70C1">
        <w:rPr>
          <w:sz w:val="24"/>
          <w:szCs w:val="24"/>
        </w:rPr>
        <w:t>и</w:t>
      </w:r>
      <w:r w:rsidRPr="007A70C1">
        <w:rPr>
          <w:sz w:val="24"/>
          <w:szCs w:val="24"/>
        </w:rPr>
        <w:t xml:space="preserve">пального жилищного контроля </w:t>
      </w:r>
      <w:r w:rsidRPr="007A70C1">
        <w:rPr>
          <w:sz w:val="24"/>
        </w:rPr>
        <w:t>на территории муници</w:t>
      </w:r>
      <w:r w:rsidR="007A70C1" w:rsidRPr="007A70C1">
        <w:rPr>
          <w:sz w:val="24"/>
        </w:rPr>
        <w:t>пального образования </w:t>
      </w:r>
      <w:proofErr w:type="spellStart"/>
      <w:r w:rsidR="007A70C1" w:rsidRPr="007A70C1">
        <w:rPr>
          <w:sz w:val="24"/>
        </w:rPr>
        <w:t>Видимское</w:t>
      </w:r>
      <w:proofErr w:type="spellEnd"/>
      <w:r w:rsidRPr="007A70C1">
        <w:rPr>
          <w:sz w:val="24"/>
        </w:rPr>
        <w:t xml:space="preserve"> горо</w:t>
      </w:r>
      <w:r w:rsidRPr="007A70C1">
        <w:rPr>
          <w:sz w:val="24"/>
        </w:rPr>
        <w:t>д</w:t>
      </w:r>
      <w:r w:rsidRPr="007A70C1">
        <w:rPr>
          <w:sz w:val="24"/>
        </w:rPr>
        <w:t xml:space="preserve">ское поселение </w:t>
      </w:r>
      <w:proofErr w:type="spellStart"/>
      <w:r w:rsidR="007A70C1" w:rsidRPr="007A70C1">
        <w:rPr>
          <w:sz w:val="24"/>
        </w:rPr>
        <w:t>Нижнеилимского</w:t>
      </w:r>
      <w:proofErr w:type="spellEnd"/>
      <w:r w:rsidR="007A70C1" w:rsidRPr="007A70C1">
        <w:rPr>
          <w:sz w:val="24"/>
        </w:rPr>
        <w:t xml:space="preserve"> муниципального</w:t>
      </w:r>
      <w:r w:rsidRPr="007A70C1">
        <w:rPr>
          <w:sz w:val="24"/>
        </w:rPr>
        <w:t xml:space="preserve"> района Иркутской области</w:t>
      </w:r>
      <w:r w:rsidRPr="007A70C1">
        <w:rPr>
          <w:sz w:val="24"/>
          <w:szCs w:val="24"/>
        </w:rPr>
        <w:t>, шт.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2) Количество проведенных профилактических мероприятий (информирование контр</w:t>
      </w:r>
      <w:r w:rsidRPr="007A70C1">
        <w:rPr>
          <w:sz w:val="24"/>
          <w:szCs w:val="24"/>
        </w:rPr>
        <w:t>о</w:t>
      </w:r>
      <w:r w:rsidRPr="007A70C1">
        <w:rPr>
          <w:sz w:val="24"/>
          <w:szCs w:val="24"/>
        </w:rPr>
        <w:t>лируемых лиц и иных заинтересованных лиц по вопросам соблюдения обязательных тр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 xml:space="preserve">бований законодательства в сфере муниципального жилищного контроля </w:t>
      </w:r>
      <w:r w:rsidRPr="007A70C1">
        <w:rPr>
          <w:sz w:val="24"/>
        </w:rPr>
        <w:t>на террит</w:t>
      </w:r>
      <w:r w:rsidRPr="007A70C1">
        <w:rPr>
          <w:sz w:val="24"/>
        </w:rPr>
        <w:t>о</w:t>
      </w:r>
      <w:r w:rsidRPr="007A70C1">
        <w:rPr>
          <w:sz w:val="24"/>
        </w:rPr>
        <w:t>рии муници</w:t>
      </w:r>
      <w:r w:rsidR="007A70C1" w:rsidRPr="007A70C1">
        <w:rPr>
          <w:sz w:val="24"/>
        </w:rPr>
        <w:t>пального образования </w:t>
      </w:r>
      <w:proofErr w:type="spellStart"/>
      <w:r w:rsidR="007A70C1" w:rsidRPr="007A70C1">
        <w:rPr>
          <w:sz w:val="24"/>
        </w:rPr>
        <w:t>Видимское</w:t>
      </w:r>
      <w:proofErr w:type="spellEnd"/>
      <w:r w:rsidRPr="007A70C1">
        <w:rPr>
          <w:sz w:val="24"/>
        </w:rPr>
        <w:t xml:space="preserve"> городское поселение </w:t>
      </w:r>
      <w:proofErr w:type="spellStart"/>
      <w:r w:rsidRPr="007A70C1">
        <w:rPr>
          <w:sz w:val="24"/>
        </w:rPr>
        <w:t>Нижнеилимского</w:t>
      </w:r>
      <w:proofErr w:type="spellEnd"/>
      <w:r w:rsidRPr="007A70C1">
        <w:rPr>
          <w:sz w:val="24"/>
        </w:rPr>
        <w:t xml:space="preserve">  муниципального района И</w:t>
      </w:r>
      <w:r w:rsidRPr="007A70C1">
        <w:rPr>
          <w:sz w:val="24"/>
        </w:rPr>
        <w:t>р</w:t>
      </w:r>
      <w:r w:rsidRPr="007A70C1">
        <w:rPr>
          <w:sz w:val="24"/>
        </w:rPr>
        <w:t>кутской област</w:t>
      </w:r>
      <w:r w:rsidRPr="007A70C1">
        <w:rPr>
          <w:sz w:val="24"/>
          <w:szCs w:val="24"/>
        </w:rPr>
        <w:t>и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</w:t>
      </w:r>
      <w:r w:rsidRPr="007A70C1">
        <w:rPr>
          <w:sz w:val="24"/>
          <w:szCs w:val="24"/>
        </w:rPr>
        <w:t>о</w:t>
      </w:r>
      <w:r w:rsidRPr="007A70C1">
        <w:rPr>
          <w:sz w:val="24"/>
          <w:szCs w:val="24"/>
        </w:rPr>
        <w:t>вания, профилактического виз</w:t>
      </w:r>
      <w:r w:rsidRPr="007A70C1">
        <w:rPr>
          <w:sz w:val="24"/>
          <w:szCs w:val="24"/>
        </w:rPr>
        <w:t>и</w:t>
      </w:r>
      <w:r w:rsidRPr="007A70C1">
        <w:rPr>
          <w:sz w:val="24"/>
          <w:szCs w:val="24"/>
        </w:rPr>
        <w:t>та и пр.).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Показатели эффективности: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1) Снижение количества выявленных при проведении контрольно-надзорных меропри</w:t>
      </w:r>
      <w:r w:rsidRPr="007A70C1">
        <w:rPr>
          <w:sz w:val="24"/>
          <w:szCs w:val="24"/>
        </w:rPr>
        <w:t>я</w:t>
      </w:r>
      <w:r w:rsidRPr="007A70C1">
        <w:rPr>
          <w:sz w:val="24"/>
          <w:szCs w:val="24"/>
        </w:rPr>
        <w:t>тий нарушений требований законодател</w:t>
      </w:r>
      <w:r w:rsidRPr="007A70C1">
        <w:rPr>
          <w:sz w:val="24"/>
          <w:szCs w:val="24"/>
        </w:rPr>
        <w:t>ь</w:t>
      </w:r>
      <w:r w:rsidRPr="007A70C1">
        <w:rPr>
          <w:sz w:val="24"/>
          <w:szCs w:val="24"/>
        </w:rPr>
        <w:t xml:space="preserve">ства в сфере муниципального жилищного контроля </w:t>
      </w:r>
      <w:r w:rsidRPr="007A70C1">
        <w:rPr>
          <w:sz w:val="24"/>
        </w:rPr>
        <w:t>на террит</w:t>
      </w:r>
      <w:r w:rsidRPr="007A70C1">
        <w:rPr>
          <w:sz w:val="24"/>
        </w:rPr>
        <w:t>о</w:t>
      </w:r>
      <w:r w:rsidRPr="007A70C1">
        <w:rPr>
          <w:sz w:val="24"/>
        </w:rPr>
        <w:t>рии муници</w:t>
      </w:r>
      <w:r w:rsidR="007A70C1" w:rsidRPr="007A70C1">
        <w:rPr>
          <w:sz w:val="24"/>
        </w:rPr>
        <w:t>пального образования </w:t>
      </w:r>
      <w:proofErr w:type="spellStart"/>
      <w:r w:rsidR="007A70C1" w:rsidRPr="007A70C1">
        <w:rPr>
          <w:sz w:val="24"/>
        </w:rPr>
        <w:t>Видимское</w:t>
      </w:r>
      <w:proofErr w:type="spellEnd"/>
      <w:r w:rsidRPr="007A70C1">
        <w:rPr>
          <w:sz w:val="24"/>
        </w:rPr>
        <w:t xml:space="preserve"> городское поселение </w:t>
      </w:r>
      <w:proofErr w:type="spellStart"/>
      <w:r w:rsidR="007A70C1" w:rsidRPr="007A70C1">
        <w:rPr>
          <w:sz w:val="24"/>
        </w:rPr>
        <w:t>Нижнеилимского</w:t>
      </w:r>
      <w:proofErr w:type="spellEnd"/>
      <w:r w:rsidR="007A70C1" w:rsidRPr="007A70C1">
        <w:rPr>
          <w:sz w:val="24"/>
        </w:rPr>
        <w:t xml:space="preserve"> муниципального</w:t>
      </w:r>
      <w:r w:rsidRPr="007A70C1">
        <w:rPr>
          <w:sz w:val="24"/>
        </w:rPr>
        <w:t xml:space="preserve"> района Иркутской област</w:t>
      </w:r>
      <w:r w:rsidRPr="007A70C1">
        <w:rPr>
          <w:sz w:val="24"/>
          <w:szCs w:val="24"/>
        </w:rPr>
        <w:t>и.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3) Доля профилактических мероприятий в объеме контрольно-надзорных меропри</w:t>
      </w:r>
      <w:r w:rsidRPr="007A70C1">
        <w:rPr>
          <w:sz w:val="24"/>
          <w:szCs w:val="24"/>
        </w:rPr>
        <w:t>я</w:t>
      </w:r>
      <w:r w:rsidRPr="007A70C1">
        <w:rPr>
          <w:sz w:val="24"/>
          <w:szCs w:val="24"/>
        </w:rPr>
        <w:t>тий, %.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годный рост указанного показат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ля.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D7F2B" w:rsidRPr="007A70C1" w:rsidRDefault="006D7F2B" w:rsidP="006D7F2B">
      <w:pPr>
        <w:widowControl/>
        <w:ind w:firstLine="709"/>
        <w:jc w:val="both"/>
        <w:rPr>
          <w:sz w:val="24"/>
          <w:szCs w:val="24"/>
        </w:rPr>
      </w:pPr>
      <w:r w:rsidRPr="007A70C1">
        <w:rPr>
          <w:sz w:val="24"/>
          <w:szCs w:val="24"/>
        </w:rPr>
        <w:t>Результаты оценки фактических (достигнутых) значений показателей включаются в еж</w:t>
      </w:r>
      <w:r w:rsidRPr="007A70C1">
        <w:rPr>
          <w:sz w:val="24"/>
          <w:szCs w:val="24"/>
        </w:rPr>
        <w:t>е</w:t>
      </w:r>
      <w:r w:rsidRPr="007A70C1">
        <w:rPr>
          <w:sz w:val="24"/>
          <w:szCs w:val="24"/>
        </w:rPr>
        <w:t>годные доклады об осуществлении муниципального жилищного контроля.</w:t>
      </w:r>
    </w:p>
    <w:p w:rsidR="006D7F2B" w:rsidRPr="007A70C1" w:rsidRDefault="006D7F2B" w:rsidP="006D7F2B">
      <w:pPr>
        <w:widowControl/>
        <w:ind w:firstLine="709"/>
        <w:jc w:val="both"/>
        <w:rPr>
          <w:sz w:val="26"/>
          <w:szCs w:val="26"/>
        </w:rPr>
      </w:pPr>
    </w:p>
    <w:p w:rsidR="006D7F2B" w:rsidRPr="007A70C1" w:rsidRDefault="006D7F2B" w:rsidP="006D7F2B">
      <w:pPr>
        <w:ind w:right="49"/>
        <w:jc w:val="right"/>
        <w:rPr>
          <w:rFonts w:ascii="Courier New" w:hAnsi="Courier New" w:cs="Courier New"/>
          <w:sz w:val="24"/>
          <w:szCs w:val="24"/>
        </w:rPr>
      </w:pPr>
      <w:r w:rsidRPr="007A70C1">
        <w:rPr>
          <w:rFonts w:ascii="Courier New" w:hAnsi="Courier New" w:cs="Courier New"/>
          <w:sz w:val="24"/>
          <w:szCs w:val="24"/>
        </w:rPr>
        <w:t>Таблица № 3</w:t>
      </w:r>
    </w:p>
    <w:p w:rsidR="006D7F2B" w:rsidRPr="00805A72" w:rsidRDefault="006D7F2B" w:rsidP="006D7F2B">
      <w:pPr>
        <w:widowControl/>
        <w:tabs>
          <w:tab w:val="left" w:pos="388"/>
        </w:tabs>
        <w:rPr>
          <w:rFonts w:cs="Times New Roman"/>
          <w:sz w:val="26"/>
          <w:szCs w:val="26"/>
        </w:rPr>
      </w:pPr>
    </w:p>
    <w:tbl>
      <w:tblPr>
        <w:tblW w:w="10462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63"/>
        <w:gridCol w:w="1731"/>
        <w:gridCol w:w="567"/>
        <w:gridCol w:w="850"/>
        <w:gridCol w:w="851"/>
        <w:gridCol w:w="963"/>
        <w:gridCol w:w="427"/>
        <w:gridCol w:w="567"/>
        <w:gridCol w:w="567"/>
        <w:gridCol w:w="452"/>
        <w:gridCol w:w="256"/>
      </w:tblGrid>
      <w:tr w:rsidR="006D7F2B" w:rsidRPr="00805A72" w:rsidTr="007A70C1">
        <w:trPr>
          <w:gridAfter w:val="1"/>
          <w:wAfter w:w="256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Наименование мер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о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приятия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Сроки исполн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е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Показатели результатов деятельн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о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сти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Бюджетные ассигнов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а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ния в разрезе бю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д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жетов (расход), тыс. руб.</w:t>
            </w:r>
          </w:p>
        </w:tc>
      </w:tr>
      <w:tr w:rsidR="006D7F2B" w:rsidRPr="00805A72" w:rsidTr="007A70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Наименов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а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ние показ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а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Пла</w:t>
            </w:r>
            <w:proofErr w:type="spellEnd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-новое</w:t>
            </w:r>
            <w:proofErr w:type="gramEnd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зн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а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Фак-</w:t>
            </w:r>
            <w:proofErr w:type="spellStart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тическ</w:t>
            </w:r>
            <w:proofErr w:type="spellEnd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ое</w:t>
            </w:r>
            <w:proofErr w:type="spellEnd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зн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а</w:t>
            </w: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че-ние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proofErr w:type="spellStart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Отк</w:t>
            </w:r>
            <w:proofErr w:type="spellEnd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ло</w:t>
            </w:r>
            <w:proofErr w:type="spellEnd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-не-</w:t>
            </w:r>
            <w:proofErr w:type="spellStart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ние</w:t>
            </w:r>
            <w:proofErr w:type="spellEnd"/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 xml:space="preserve">, </w:t>
            </w:r>
          </w:p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70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805A72" w:rsidRDefault="006D7F2B" w:rsidP="006F6063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05A72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Иные</w:t>
            </w:r>
          </w:p>
        </w:tc>
      </w:tr>
      <w:tr w:rsidR="006D7F2B" w:rsidRPr="00580B66" w:rsidTr="007A70C1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  <w:p w:rsidR="006D7F2B" w:rsidRPr="007A70C1" w:rsidRDefault="006D7F2B" w:rsidP="006F6063">
            <w:pPr>
              <w:widowControl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D7F2B" w:rsidRPr="007A70C1" w:rsidRDefault="006D7F2B" w:rsidP="006F606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Программа (План)</w:t>
            </w:r>
          </w:p>
          <w:p w:rsidR="006D7F2B" w:rsidRPr="007A70C1" w:rsidRDefault="006D7F2B" w:rsidP="006F6063">
            <w:pPr>
              <w:widowControl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</w:rPr>
              <w:t>«Профилакт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ка рисков причин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ния вреда (ущерба) охраняемым зак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ном ценностям по муниципальному жилищному ко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тролю на террит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рии муниципального образов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="007A70C1" w:rsidRPr="007A70C1">
              <w:rPr>
                <w:rFonts w:ascii="Courier New" w:hAnsi="Courier New" w:cs="Courier New"/>
                <w:sz w:val="24"/>
                <w:szCs w:val="24"/>
              </w:rPr>
              <w:t>ния </w:t>
            </w:r>
            <w:proofErr w:type="spellStart"/>
            <w:r w:rsidR="007A70C1" w:rsidRPr="007A70C1">
              <w:rPr>
                <w:rFonts w:ascii="Courier New" w:hAnsi="Courier New" w:cs="Courier New"/>
                <w:sz w:val="24"/>
                <w:szCs w:val="24"/>
              </w:rPr>
              <w:t>Видимское</w:t>
            </w:r>
            <w:proofErr w:type="spellEnd"/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 городское посел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ние </w:t>
            </w:r>
            <w:proofErr w:type="spellStart"/>
            <w:r w:rsidR="007A70C1" w:rsidRPr="007A70C1">
              <w:rPr>
                <w:rFonts w:ascii="Courier New" w:hAnsi="Courier New" w:cs="Courier New"/>
                <w:sz w:val="24"/>
                <w:szCs w:val="24"/>
              </w:rPr>
              <w:t>Нижнеили</w:t>
            </w:r>
            <w:r w:rsidR="007A70C1" w:rsidRPr="007A70C1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7A70C1" w:rsidRPr="007A70C1">
              <w:rPr>
                <w:rFonts w:ascii="Courier New" w:hAnsi="Courier New" w:cs="Courier New"/>
                <w:sz w:val="24"/>
                <w:szCs w:val="24"/>
              </w:rPr>
              <w:t>ского</w:t>
            </w:r>
            <w:proofErr w:type="spellEnd"/>
            <w:r w:rsidR="007A70C1" w:rsidRPr="007A70C1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 xml:space="preserve"> района Ирку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7A70C1">
              <w:rPr>
                <w:rFonts w:ascii="Courier New" w:hAnsi="Courier New" w:cs="Courier New"/>
                <w:sz w:val="24"/>
                <w:szCs w:val="24"/>
              </w:rPr>
              <w:t>ской области на 2022 год»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suppressLineNumbers/>
              <w:snapToGrid w:val="0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  <w:p w:rsidR="006D7F2B" w:rsidRPr="007A70C1" w:rsidRDefault="006D7F2B" w:rsidP="006F6063">
            <w:pPr>
              <w:widowControl/>
              <w:suppressLineNumbers/>
              <w:snapToGrid w:val="0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Выполнение з</w:t>
            </w: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а</w:t>
            </w: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планирова</w:t>
            </w: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н</w:t>
            </w: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ных меропри</w:t>
            </w: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я</w:t>
            </w: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тий</w:t>
            </w:r>
          </w:p>
          <w:p w:rsidR="006D7F2B" w:rsidRPr="007A70C1" w:rsidRDefault="006D7F2B" w:rsidP="006F6063">
            <w:pPr>
              <w:widowControl/>
              <w:suppressLineNumbers/>
              <w:snapToGrid w:val="0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%</w:t>
            </w:r>
          </w:p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spacing w:line="60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  <w:p w:rsidR="006D7F2B" w:rsidRPr="007A70C1" w:rsidRDefault="006D7F2B" w:rsidP="006F6063">
            <w:pPr>
              <w:widowControl/>
              <w:spacing w:line="600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  <w:p w:rsidR="006D7F2B" w:rsidRPr="007A70C1" w:rsidRDefault="006D7F2B" w:rsidP="006F6063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7A70C1">
              <w:rPr>
                <w:rFonts w:ascii="Courier New" w:hAnsi="Courier New" w:cs="Courier New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7A70C1" w:rsidRDefault="006D7F2B" w:rsidP="006F606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D7F2B" w:rsidRPr="007A70C1" w:rsidRDefault="006D7F2B" w:rsidP="006F606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70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B" w:rsidRPr="00805A72" w:rsidRDefault="006D7F2B" w:rsidP="006F606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  <w:p w:rsidR="006D7F2B" w:rsidRPr="00580B66" w:rsidRDefault="006D7F2B" w:rsidP="006F6063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  <w:r w:rsidRPr="00805A72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</w:tr>
    </w:tbl>
    <w:p w:rsidR="006D7F2B" w:rsidRPr="00C52D29" w:rsidRDefault="006D7F2B" w:rsidP="006D7F2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D412A8" w:rsidRDefault="00D412A8"/>
    <w:sectPr w:rsidR="00D412A8" w:rsidSect="00C90253">
      <w:headerReference w:type="default" r:id="rId9"/>
      <w:pgSz w:w="12240" w:h="1584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39" w:rsidRPr="00C90253" w:rsidRDefault="0086030E" w:rsidP="00876F6B">
    <w:pPr>
      <w:pStyle w:val="a5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527A"/>
    <w:multiLevelType w:val="hybridMultilevel"/>
    <w:tmpl w:val="CEECBEDE"/>
    <w:lvl w:ilvl="0" w:tplc="058C167C">
      <w:start w:val="1"/>
      <w:numFmt w:val="decimal"/>
      <w:lvlText w:val="%1."/>
      <w:lvlJc w:val="left"/>
      <w:pPr>
        <w:ind w:left="15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2AFAEE">
      <w:numFmt w:val="bullet"/>
      <w:lvlText w:val="•"/>
      <w:lvlJc w:val="left"/>
      <w:pPr>
        <w:ind w:left="1162" w:hanging="213"/>
      </w:pPr>
      <w:rPr>
        <w:rFonts w:hint="default"/>
        <w:lang w:val="ru-RU" w:eastAsia="en-US" w:bidi="ar-SA"/>
      </w:rPr>
    </w:lvl>
    <w:lvl w:ilvl="2" w:tplc="1D2C650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42AE92E4">
      <w:numFmt w:val="bullet"/>
      <w:lvlText w:val="•"/>
      <w:lvlJc w:val="left"/>
      <w:pPr>
        <w:ind w:left="3167" w:hanging="213"/>
      </w:pPr>
      <w:rPr>
        <w:rFonts w:hint="default"/>
        <w:lang w:val="ru-RU" w:eastAsia="en-US" w:bidi="ar-SA"/>
      </w:rPr>
    </w:lvl>
    <w:lvl w:ilvl="4" w:tplc="DE1C9716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5" w:tplc="D4DA6E8C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 w:tplc="5FF81692">
      <w:numFmt w:val="bullet"/>
      <w:lvlText w:val="•"/>
      <w:lvlJc w:val="left"/>
      <w:pPr>
        <w:ind w:left="6175" w:hanging="213"/>
      </w:pPr>
      <w:rPr>
        <w:rFonts w:hint="default"/>
        <w:lang w:val="ru-RU" w:eastAsia="en-US" w:bidi="ar-SA"/>
      </w:rPr>
    </w:lvl>
    <w:lvl w:ilvl="7" w:tplc="44A605C6">
      <w:numFmt w:val="bullet"/>
      <w:lvlText w:val="•"/>
      <w:lvlJc w:val="left"/>
      <w:pPr>
        <w:ind w:left="7178" w:hanging="213"/>
      </w:pPr>
      <w:rPr>
        <w:rFonts w:hint="default"/>
        <w:lang w:val="ru-RU" w:eastAsia="en-US" w:bidi="ar-SA"/>
      </w:rPr>
    </w:lvl>
    <w:lvl w:ilvl="8" w:tplc="FFBA12BE">
      <w:numFmt w:val="bullet"/>
      <w:lvlText w:val="•"/>
      <w:lvlJc w:val="left"/>
      <w:pPr>
        <w:ind w:left="8181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34"/>
    <w:rsid w:val="00123CDF"/>
    <w:rsid w:val="006D7F2B"/>
    <w:rsid w:val="007A70C1"/>
    <w:rsid w:val="007F4125"/>
    <w:rsid w:val="0086030E"/>
    <w:rsid w:val="00B17734"/>
    <w:rsid w:val="00D412A8"/>
    <w:rsid w:val="00E80E01"/>
    <w:rsid w:val="00FB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9CB9-59B4-4AFC-BE23-55049319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7F2B"/>
    <w:rPr>
      <w:rFonts w:ascii="Arial" w:hAnsi="Arial" w:cs="Arial"/>
      <w:sz w:val="20"/>
      <w:szCs w:val="20"/>
      <w:u w:val="single"/>
    </w:rPr>
  </w:style>
  <w:style w:type="paragraph" w:customStyle="1" w:styleId="formattext">
    <w:name w:val="formattext"/>
    <w:basedOn w:val="a"/>
    <w:rsid w:val="006D7F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6D7F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D7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F2B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3CDF"/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uiPriority w:val="99"/>
    <w:semiHidden/>
    <w:rsid w:val="00123C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im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m20gn4q5yda14r0vtgy29p36e67g081j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47.82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2022-03-21T06:39:00Z</cp:lastPrinted>
  <dcterms:created xsi:type="dcterms:W3CDTF">2022-03-21T05:46:00Z</dcterms:created>
  <dcterms:modified xsi:type="dcterms:W3CDTF">2022-03-21T07:18:00Z</dcterms:modified>
</cp:coreProperties>
</file>